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B4D9" w14:textId="35D8B92D" w:rsidR="002158B3" w:rsidRPr="009B3712" w:rsidRDefault="00D32384" w:rsidP="00764EB4">
      <w:pPr>
        <w:pStyle w:val="Titlechemistry"/>
        <w:spacing w:before="0" w:after="0" w:line="276" w:lineRule="auto"/>
        <w:rPr>
          <w:rFonts w:ascii="Calibri" w:hAnsi="Calibri"/>
          <w:color w:val="4F6228" w:themeColor="accent3" w:themeShade="80"/>
        </w:rPr>
      </w:pPr>
      <w:r w:rsidRPr="009B3712">
        <w:rPr>
          <w:rFonts w:ascii="Calibri" w:hAnsi="Calibri"/>
          <w:color w:val="4F6228" w:themeColor="accent3" w:themeShade="80"/>
        </w:rPr>
        <w:t>Option C</w:t>
      </w:r>
      <w:r w:rsidR="0023321E" w:rsidRPr="009B3712">
        <w:rPr>
          <w:rFonts w:ascii="Calibri" w:hAnsi="Calibri"/>
          <w:color w:val="4F6228" w:themeColor="accent3" w:themeShade="80"/>
        </w:rPr>
        <w:t xml:space="preserve">: </w:t>
      </w:r>
      <w:r w:rsidRPr="009B3712">
        <w:rPr>
          <w:rFonts w:ascii="Calibri" w:hAnsi="Calibri"/>
          <w:color w:val="4F6228" w:themeColor="accent3" w:themeShade="80"/>
        </w:rPr>
        <w:t>Ecology and conservation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23321E" w:rsidRPr="00456DAC" w14:paraId="174C3B8F" w14:textId="77777777" w:rsidTr="002B2C3C">
        <w:tc>
          <w:tcPr>
            <w:tcW w:w="959" w:type="dxa"/>
            <w:shd w:val="clear" w:color="auto" w:fill="FFFFFF" w:themeFill="background1"/>
          </w:tcPr>
          <w:p w14:paraId="366FB7F5" w14:textId="4C85C5AB" w:rsidR="0023321E" w:rsidRPr="008D3D16" w:rsidRDefault="00D32384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8D3D16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C</w:t>
            </w:r>
            <w:r w:rsidR="0023321E" w:rsidRPr="008D3D16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.1</w:t>
            </w:r>
          </w:p>
        </w:tc>
        <w:tc>
          <w:tcPr>
            <w:tcW w:w="10206" w:type="dxa"/>
            <w:shd w:val="clear" w:color="auto" w:fill="FFFFFF" w:themeFill="background1"/>
          </w:tcPr>
          <w:p w14:paraId="76F104A6" w14:textId="7F837D95" w:rsidR="0023321E" w:rsidRPr="008D3D16" w:rsidRDefault="00D32384" w:rsidP="00764EB4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8D3D16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Species and communities</w:t>
            </w:r>
          </w:p>
        </w:tc>
      </w:tr>
      <w:tr w:rsidR="00D02FA5" w:rsidRPr="00456DAC" w14:paraId="3E1EF266" w14:textId="77777777" w:rsidTr="008D3D16">
        <w:trPr>
          <w:trHeight w:val="389"/>
        </w:trPr>
        <w:tc>
          <w:tcPr>
            <w:tcW w:w="959" w:type="dxa"/>
            <w:shd w:val="clear" w:color="auto" w:fill="EAF1DD" w:themeFill="accent3" w:themeFillTint="33"/>
          </w:tcPr>
          <w:p w14:paraId="62959C1D" w14:textId="1469B9C9" w:rsidR="00D02FA5" w:rsidRPr="00456DAC" w:rsidRDefault="00FF20F1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092E319" w14:textId="626FC83F" w:rsidR="00D02FA5" w:rsidRPr="00456DAC" w:rsidRDefault="00213022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The distribution of species is affected by limiting factors</w:t>
            </w:r>
          </w:p>
        </w:tc>
      </w:tr>
      <w:tr w:rsidR="00FF20F1" w:rsidRPr="00456DAC" w14:paraId="09DB3F3C" w14:textId="77777777" w:rsidTr="008D3D16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39369F0F" w14:textId="3B15A50F" w:rsidR="00FF20F1" w:rsidRDefault="00FF20F1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F80C38F" w14:textId="4B5E8796" w:rsidR="00FF20F1" w:rsidRDefault="00213022" w:rsidP="00B747F9">
            <w:pPr>
              <w:spacing w:before="40" w:after="40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Community structure can be strongly affected by keystone species</w:t>
            </w:r>
          </w:p>
        </w:tc>
      </w:tr>
      <w:tr w:rsidR="00FF20F1" w:rsidRPr="00456DAC" w14:paraId="7BED85AD" w14:textId="77777777" w:rsidTr="008D3D16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416F881" w14:textId="622E3FEC" w:rsidR="00FF20F1" w:rsidRDefault="00FF20F1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0482CDA" w14:textId="635BA7CB" w:rsidR="00FF20F1" w:rsidRDefault="00213022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Each species plays a unique role within a community because of the unique combination of its spatial habitat and interactions with other species</w:t>
            </w:r>
          </w:p>
        </w:tc>
      </w:tr>
      <w:tr w:rsidR="00FF20F1" w:rsidRPr="00456DAC" w14:paraId="72896B60" w14:textId="77777777" w:rsidTr="008D3D16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8E13A8A" w14:textId="1CE92A8D" w:rsidR="00FF20F1" w:rsidRDefault="00FF20F1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38F7BB3" w14:textId="2F069D63" w:rsidR="00FF20F1" w:rsidRDefault="00213022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Interactions between species in a community can be classified according to the effect</w:t>
            </w:r>
          </w:p>
        </w:tc>
      </w:tr>
      <w:tr w:rsidR="00FF20F1" w:rsidRPr="00456DAC" w14:paraId="49958766" w14:textId="77777777" w:rsidTr="008D3D16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128A3D0" w14:textId="087837F0" w:rsidR="00FF20F1" w:rsidRDefault="00FF20F1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F213FB3" w14:textId="67B096D8" w:rsidR="00FF20F1" w:rsidRDefault="00213022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Two species cannot survive indefinitely </w:t>
            </w:r>
            <w:r w:rsidR="00DF575A">
              <w:rPr>
                <w:rFonts w:ascii="Calibri" w:hAnsi="Calibri" w:cstheme="minorHAnsi"/>
                <w:sz w:val="20"/>
                <w:szCs w:val="18"/>
              </w:rPr>
              <w:t>in the same habitat if their niches are identical</w:t>
            </w:r>
          </w:p>
        </w:tc>
      </w:tr>
      <w:tr w:rsidR="00FF20F1" w:rsidRPr="00456DAC" w14:paraId="65AF284E" w14:textId="77777777" w:rsidTr="008D3D16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439A51B" w14:textId="66D75CBA" w:rsidR="00FF20F1" w:rsidRDefault="00DF575A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27FA379" w14:textId="68AB646F" w:rsidR="00FF20F1" w:rsidRDefault="00DF575A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Distribution of one animal and one plant species to illustrate limits of tolerance and zones of stress</w:t>
            </w:r>
          </w:p>
        </w:tc>
      </w:tr>
      <w:tr w:rsidR="00FF20F1" w:rsidRPr="00456DAC" w14:paraId="72636FBA" w14:textId="77777777" w:rsidTr="008D3D16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4769BAE8" w14:textId="6B59F825" w:rsidR="00FF20F1" w:rsidRDefault="00742274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E342B07" w14:textId="6A4EFB97" w:rsidR="00FF20F1" w:rsidRDefault="00742274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Local examples to illustrate the range of ways in which species can interact within a community</w:t>
            </w:r>
          </w:p>
        </w:tc>
      </w:tr>
      <w:tr w:rsidR="00FF20F1" w:rsidRPr="00456DAC" w14:paraId="67983FF1" w14:textId="77777777" w:rsidTr="008D3D16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1A2F9ADE" w14:textId="49FCC65E" w:rsidR="00FF20F1" w:rsidRDefault="00742274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F54E9C0" w14:textId="7704FDB4" w:rsidR="00FF20F1" w:rsidRPr="00742274" w:rsidRDefault="00742274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The symbiotic relationship between </w:t>
            </w:r>
            <w:r>
              <w:rPr>
                <w:rFonts w:ascii="Calibri" w:hAnsi="Calibri" w:cstheme="minorHAnsi"/>
                <w:i/>
                <w:sz w:val="20"/>
                <w:szCs w:val="18"/>
              </w:rPr>
              <w:t>Zooxanthellae</w:t>
            </w:r>
            <w:r>
              <w:rPr>
                <w:rFonts w:ascii="Calibri" w:hAnsi="Calibri" w:cstheme="minorHAnsi"/>
                <w:sz w:val="20"/>
                <w:szCs w:val="18"/>
              </w:rPr>
              <w:t xml:space="preserve"> and reef-building coral reef species</w:t>
            </w:r>
          </w:p>
        </w:tc>
      </w:tr>
      <w:tr w:rsidR="00742274" w:rsidRPr="00456DAC" w14:paraId="5EDE7438" w14:textId="77777777" w:rsidTr="008D3D16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3D3832D0" w14:textId="5229F1E9" w:rsidR="00742274" w:rsidRDefault="00742274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0022F54" w14:textId="5A1C82D9" w:rsidR="00742274" w:rsidRDefault="00742274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Analysis of a data set that illustrates the distinction between fundamental and realized niche</w:t>
            </w:r>
          </w:p>
        </w:tc>
      </w:tr>
      <w:tr w:rsidR="00742274" w:rsidRPr="00456DAC" w14:paraId="75E1EB48" w14:textId="77777777" w:rsidTr="008D3D16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1C2F4AC3" w14:textId="770C1892" w:rsidR="00742274" w:rsidRDefault="00742274" w:rsidP="00764EB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D53E0BF" w14:textId="26179D24" w:rsidR="00742274" w:rsidRDefault="00742274" w:rsidP="00764EB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Use of a transect to correlate the distribution of plant or animal species with an abiotic variable</w:t>
            </w:r>
          </w:p>
        </w:tc>
      </w:tr>
    </w:tbl>
    <w:p w14:paraId="3755EB41" w14:textId="796588F7" w:rsidR="00141FCD" w:rsidRPr="009B3712" w:rsidRDefault="00525FFC" w:rsidP="006C5154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t>Limiting factors</w:t>
      </w:r>
      <w:r w:rsidR="004C754D" w:rsidRPr="009B3712">
        <w:rPr>
          <w:rFonts w:ascii="Calibri" w:hAnsi="Calibri"/>
          <w:color w:val="76923C" w:themeColor="accent3" w:themeShade="BF"/>
        </w:rPr>
        <w:t xml:space="preserve"> </w:t>
      </w:r>
    </w:p>
    <w:p w14:paraId="06CCF48B" w14:textId="77777777" w:rsidR="00525FFC" w:rsidRDefault="00525FFC" w:rsidP="003D6009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 w:rsidRPr="00525FFC">
        <w:rPr>
          <w:rFonts w:ascii="Calibri" w:hAnsi="Calibri" w:cs="Utsaah"/>
          <w:sz w:val="21"/>
        </w:rPr>
        <w:t xml:space="preserve">The distribution of a species describes the range where members of its population </w:t>
      </w:r>
      <w:r>
        <w:rPr>
          <w:rFonts w:ascii="Calibri" w:hAnsi="Calibri" w:cs="Utsaah"/>
          <w:sz w:val="21"/>
        </w:rPr>
        <w:t>live</w:t>
      </w:r>
    </w:p>
    <w:p w14:paraId="7B3A7E5F" w14:textId="77777777" w:rsidR="00417DE4" w:rsidRDefault="00417DE4" w:rsidP="00417DE4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b/>
          <w:sz w:val="21"/>
        </w:rPr>
        <w:t>Limiting factor is a factor present in an environment which limits the distribution or number of a population of organisms in an ecosystem</w:t>
      </w:r>
    </w:p>
    <w:p w14:paraId="7BBF5C90" w14:textId="77777777" w:rsidR="00525FFC" w:rsidRDefault="00525FFC" w:rsidP="00525FFC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Limiting factors can be either biotic (living) or abiotic (non-living)</w:t>
      </w:r>
    </w:p>
    <w:p w14:paraId="774EFAE4" w14:textId="77777777" w:rsidR="00525FFC" w:rsidRDefault="00525FFC" w:rsidP="00525FFC">
      <w:pPr>
        <w:pStyle w:val="ListParagraph"/>
        <w:numPr>
          <w:ilvl w:val="1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Biotic factors include interactions between organisms. Either intraspecific (within) or interspecific (between species)</w:t>
      </w:r>
    </w:p>
    <w:p w14:paraId="04BDADC0" w14:textId="38CD944D" w:rsidR="00525FFC" w:rsidRPr="00525FFC" w:rsidRDefault="00525FFC" w:rsidP="00525FFC">
      <w:pPr>
        <w:pStyle w:val="ListParagraph"/>
        <w:numPr>
          <w:ilvl w:val="1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Abiotic factors include environmental conditions such as light, temperature, salinity, rainfall, wind velocity or soil pH</w:t>
      </w:r>
    </w:p>
    <w:p w14:paraId="47FEF172" w14:textId="7E8A2869" w:rsidR="008D3D16" w:rsidRPr="009B3712" w:rsidRDefault="008D3D16" w:rsidP="008D3D16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t>Law of Tolerance</w:t>
      </w:r>
      <w:r w:rsidRPr="009B3712">
        <w:rPr>
          <w:rFonts w:ascii="Calibri" w:hAnsi="Calibri"/>
          <w:color w:val="76923C" w:themeColor="accent3" w:themeShade="BF"/>
        </w:rPr>
        <w:t xml:space="preserve"> </w:t>
      </w:r>
    </w:p>
    <w:p w14:paraId="1A8177C3" w14:textId="4FF31C0D" w:rsidR="008D3D16" w:rsidRDefault="008D3D16" w:rsidP="008D3D16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The law of tolerance was proposed by zoologist Victor Ernest </w:t>
      </w:r>
      <w:proofErr w:type="spellStart"/>
      <w:r>
        <w:rPr>
          <w:rFonts w:ascii="Calibri" w:hAnsi="Calibri" w:cs="Utsaah"/>
          <w:sz w:val="21"/>
        </w:rPr>
        <w:t>Shelford</w:t>
      </w:r>
      <w:proofErr w:type="spellEnd"/>
      <w:r>
        <w:rPr>
          <w:rFonts w:ascii="Calibri" w:hAnsi="Calibri" w:cs="Utsaah"/>
          <w:sz w:val="21"/>
        </w:rPr>
        <w:t xml:space="preserve"> in 1911</w:t>
      </w:r>
    </w:p>
    <w:p w14:paraId="3285154A" w14:textId="43054251" w:rsidR="0000348F" w:rsidRPr="00D35BD3" w:rsidRDefault="0000348F" w:rsidP="0000348F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  <w:u w:val="single"/>
        </w:rPr>
      </w:pPr>
      <w:r w:rsidRPr="00D35BD3">
        <w:rPr>
          <w:rFonts w:ascii="Calibri" w:hAnsi="Calibri" w:cs="Utsaah"/>
          <w:sz w:val="21"/>
          <w:u w:val="single"/>
        </w:rPr>
        <w:t>This law states a certain organism’s survival and</w:t>
      </w:r>
      <w:r w:rsidR="009E5FA6">
        <w:rPr>
          <w:rFonts w:ascii="Calibri" w:hAnsi="Calibri" w:cs="Utsaah"/>
          <w:sz w:val="21"/>
          <w:u w:val="single"/>
        </w:rPr>
        <w:t xml:space="preserve"> existence</w:t>
      </w:r>
      <w:r w:rsidRPr="00D35BD3">
        <w:rPr>
          <w:rFonts w:ascii="Calibri" w:hAnsi="Calibri" w:cs="Utsaah"/>
          <w:sz w:val="21"/>
          <w:u w:val="single"/>
        </w:rPr>
        <w:t xml:space="preserve"> depend upon optimal survival conditions </w:t>
      </w:r>
      <w:r w:rsidR="004C3BA4">
        <w:rPr>
          <w:rFonts w:ascii="Calibri" w:hAnsi="Calibri" w:cs="Utsaah"/>
          <w:sz w:val="21"/>
          <w:u w:val="single"/>
        </w:rPr>
        <w:t xml:space="preserve">within </w:t>
      </w:r>
      <w:r w:rsidR="008D3D16" w:rsidRPr="00D35BD3">
        <w:rPr>
          <w:rFonts w:ascii="Calibri" w:hAnsi="Calibri" w:cs="Utsaah"/>
          <w:sz w:val="21"/>
          <w:u w:val="single"/>
        </w:rPr>
        <w:t xml:space="preserve">critical </w:t>
      </w:r>
      <w:r w:rsidRPr="00D35BD3">
        <w:rPr>
          <w:rFonts w:ascii="Calibri" w:hAnsi="Calibri" w:cs="Utsaah"/>
          <w:sz w:val="21"/>
          <w:u w:val="single"/>
        </w:rPr>
        <w:t>minimal and maximal thresholds</w:t>
      </w:r>
    </w:p>
    <w:p w14:paraId="0E52F590" w14:textId="77777777" w:rsidR="009207E1" w:rsidRDefault="00F233F3" w:rsidP="0000348F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 w:rsidRPr="0000348F">
        <w:rPr>
          <w:rFonts w:ascii="Calibri" w:hAnsi="Calibri" w:cs="Utsaah"/>
          <w:sz w:val="21"/>
        </w:rPr>
        <w:t>For every factor influencing growth, reproduction and surv</w:t>
      </w:r>
      <w:r w:rsidR="009207E1">
        <w:rPr>
          <w:rFonts w:ascii="Calibri" w:hAnsi="Calibri" w:cs="Utsaah"/>
          <w:sz w:val="21"/>
        </w:rPr>
        <w:t>ival there is an optimum level</w:t>
      </w:r>
    </w:p>
    <w:p w14:paraId="30CE1172" w14:textId="1FA341E6" w:rsidR="008D3D16" w:rsidRPr="0000348F" w:rsidRDefault="00F233F3" w:rsidP="0000348F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 w:rsidRPr="0000348F">
        <w:rPr>
          <w:rFonts w:ascii="Calibri" w:hAnsi="Calibri" w:cs="Utsaah"/>
          <w:sz w:val="21"/>
        </w:rPr>
        <w:t>Above and below this optimum there is increasing stress until survival becomes impossible at limits of tolerance</w:t>
      </w:r>
    </w:p>
    <w:p w14:paraId="4F301DF0" w14:textId="49B004EC" w:rsidR="00EE1DFA" w:rsidRDefault="009207E1" w:rsidP="008D3D16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A920040" wp14:editId="67869ECF">
            <wp:simplePos x="0" y="0"/>
            <wp:positionH relativeFrom="column">
              <wp:posOffset>1423670</wp:posOffset>
            </wp:positionH>
            <wp:positionV relativeFrom="paragraph">
              <wp:posOffset>267335</wp:posOffset>
            </wp:positionV>
            <wp:extent cx="4541520" cy="2900680"/>
            <wp:effectExtent l="0" t="0" r="0" b="0"/>
            <wp:wrapTight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DFA">
        <w:rPr>
          <w:rFonts w:ascii="Calibri" w:hAnsi="Calibri" w:cs="Utsaah"/>
          <w:sz w:val="21"/>
        </w:rPr>
        <w:t>The distribution of a species in response to a limiting factor can be represented as a bell-shaped curve with 3 distinct regions</w:t>
      </w:r>
    </w:p>
    <w:p w14:paraId="60672EB5" w14:textId="68BA2F28" w:rsidR="008D3D16" w:rsidRDefault="008D3D16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51994B01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1CB962E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A4D24FC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C90C310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D8DC6CD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310937E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5DF72DB3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EA11FA4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647BAD5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C555CA7" w14:textId="77777777" w:rsidR="009207E1" w:rsidRDefault="009207E1" w:rsidP="008D3D16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46BCE9F" w14:textId="6778EC5D" w:rsidR="009207E1" w:rsidRDefault="009207E1" w:rsidP="009207E1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 w:rsidRPr="0095110A">
        <w:rPr>
          <w:rFonts w:ascii="Calibri" w:hAnsi="Calibri" w:cs="Utsaah"/>
          <w:i/>
          <w:sz w:val="21"/>
        </w:rPr>
        <w:t>Optimal</w:t>
      </w:r>
      <w:r w:rsidR="00241BBB">
        <w:rPr>
          <w:rFonts w:ascii="Calibri" w:hAnsi="Calibri" w:cs="Utsaah"/>
          <w:i/>
          <w:sz w:val="21"/>
        </w:rPr>
        <w:t xml:space="preserve"> Range</w:t>
      </w:r>
      <w:r w:rsidRPr="0095110A">
        <w:rPr>
          <w:rFonts w:ascii="Calibri" w:hAnsi="Calibri" w:cs="Utsaah"/>
          <w:i/>
          <w:sz w:val="21"/>
        </w:rPr>
        <w:t>:</w:t>
      </w:r>
      <w:r>
        <w:rPr>
          <w:rFonts w:ascii="Calibri" w:hAnsi="Calibri" w:cs="Utsaah"/>
          <w:sz w:val="21"/>
        </w:rPr>
        <w:t xml:space="preserve"> Central Portion of the curve </w:t>
      </w:r>
      <w:r w:rsidR="00197E1B">
        <w:rPr>
          <w:rFonts w:ascii="Calibri" w:hAnsi="Calibri" w:cs="Utsaah"/>
          <w:sz w:val="21"/>
        </w:rPr>
        <w:t>where the</w:t>
      </w:r>
      <w:r>
        <w:rPr>
          <w:rFonts w:ascii="Calibri" w:hAnsi="Calibri" w:cs="Utsaah"/>
          <w:sz w:val="21"/>
        </w:rPr>
        <w:t xml:space="preserve"> conditions favor maximal reproductive success and survivability</w:t>
      </w:r>
    </w:p>
    <w:p w14:paraId="36E26CAC" w14:textId="0A67A868" w:rsidR="009207E1" w:rsidRDefault="009207E1" w:rsidP="009207E1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 w:rsidRPr="0095110A">
        <w:rPr>
          <w:rFonts w:ascii="Calibri" w:hAnsi="Calibri" w:cs="Utsaah"/>
          <w:i/>
          <w:sz w:val="21"/>
        </w:rPr>
        <w:t>Zones of stress:</w:t>
      </w:r>
      <w:r>
        <w:rPr>
          <w:rFonts w:ascii="Calibri" w:hAnsi="Calibri" w:cs="Utsaah"/>
          <w:sz w:val="21"/>
        </w:rPr>
        <w:t xml:space="preserve"> Regio</w:t>
      </w:r>
      <w:r w:rsidR="00197E1B">
        <w:rPr>
          <w:rFonts w:ascii="Calibri" w:hAnsi="Calibri" w:cs="Utsaah"/>
          <w:sz w:val="21"/>
        </w:rPr>
        <w:t>ns surrounding the optimal zone,</w:t>
      </w:r>
      <w:r>
        <w:rPr>
          <w:rFonts w:ascii="Calibri" w:hAnsi="Calibri" w:cs="Utsaah"/>
          <w:sz w:val="21"/>
        </w:rPr>
        <w:t xml:space="preserve"> where organisms can survive but with reduced reproductive success</w:t>
      </w:r>
    </w:p>
    <w:p w14:paraId="7167DEC5" w14:textId="34BA5ED3" w:rsidR="00037923" w:rsidRPr="009207E1" w:rsidRDefault="009207E1" w:rsidP="00F233F3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</w:rPr>
      </w:pPr>
      <w:r w:rsidRPr="0095110A">
        <w:rPr>
          <w:rFonts w:ascii="Calibri" w:hAnsi="Calibri" w:cs="Utsaah"/>
          <w:i/>
          <w:sz w:val="21"/>
        </w:rPr>
        <w:t>Zones of intolerance:</w:t>
      </w:r>
      <w:r>
        <w:rPr>
          <w:rFonts w:ascii="Calibri" w:hAnsi="Calibri" w:cs="Utsaah"/>
          <w:sz w:val="21"/>
        </w:rPr>
        <w:t xml:space="preserve"> Outermost regions </w:t>
      </w:r>
      <w:r w:rsidR="00197E1B">
        <w:rPr>
          <w:rFonts w:ascii="Calibri" w:hAnsi="Calibri" w:cs="Utsaah"/>
          <w:sz w:val="21"/>
        </w:rPr>
        <w:t>where</w:t>
      </w:r>
      <w:r>
        <w:rPr>
          <w:rFonts w:ascii="Calibri" w:hAnsi="Calibri" w:cs="Utsaah"/>
          <w:sz w:val="21"/>
        </w:rPr>
        <w:t xml:space="preserve"> organisms cannot survive (represents extremes of limiting factor)</w:t>
      </w:r>
    </w:p>
    <w:p w14:paraId="171C8537" w14:textId="180FA8F8" w:rsidR="000B61AE" w:rsidRPr="00F233F3" w:rsidRDefault="00F233F3" w:rsidP="009B4061">
      <w:pPr>
        <w:pStyle w:val="ListParagraph"/>
        <w:numPr>
          <w:ilvl w:val="0"/>
          <w:numId w:val="24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lastRenderedPageBreak/>
        <w:t>Examples of limits to tolerance and zones of stress:</w:t>
      </w:r>
    </w:p>
    <w:tbl>
      <w:tblPr>
        <w:tblStyle w:val="GridTable1Light-Accent3"/>
        <w:tblW w:w="0" w:type="auto"/>
        <w:tblInd w:w="411" w:type="dxa"/>
        <w:tblLook w:val="04A0" w:firstRow="1" w:lastRow="0" w:firstColumn="1" w:lastColumn="0" w:noHBand="0" w:noVBand="1"/>
      </w:tblPr>
      <w:tblGrid>
        <w:gridCol w:w="1259"/>
        <w:gridCol w:w="4867"/>
        <w:gridCol w:w="5069"/>
      </w:tblGrid>
      <w:tr w:rsidR="000B61AE" w:rsidRPr="0004592F" w14:paraId="43D495AF" w14:textId="77777777" w:rsidTr="00B67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shd w:val="clear" w:color="auto" w:fill="EAF1DD" w:themeFill="accent3" w:themeFillTint="33"/>
          </w:tcPr>
          <w:p w14:paraId="5C11F141" w14:textId="77777777" w:rsidR="00882743" w:rsidRPr="00037923" w:rsidRDefault="00882743" w:rsidP="00882743">
            <w:pPr>
              <w:spacing w:before="120" w:after="120" w:line="276" w:lineRule="auto"/>
              <w:ind w:left="360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</w:p>
        </w:tc>
        <w:tc>
          <w:tcPr>
            <w:tcW w:w="4867" w:type="dxa"/>
            <w:shd w:val="clear" w:color="auto" w:fill="EAF1DD" w:themeFill="accent3" w:themeFillTint="33"/>
          </w:tcPr>
          <w:p w14:paraId="37613EAE" w14:textId="38BE18C0" w:rsidR="00882743" w:rsidRPr="00037923" w:rsidRDefault="00882743" w:rsidP="0088274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proofErr w:type="spellStart"/>
            <w:r w:rsidRPr="00037923">
              <w:rPr>
                <w:rFonts w:ascii="Calibri" w:hAnsi="Calibri" w:cs="Utsaah"/>
                <w:i/>
                <w:iCs/>
                <w:sz w:val="21"/>
                <w:szCs w:val="21"/>
              </w:rPr>
              <w:t>Macropus</w:t>
            </w:r>
            <w:proofErr w:type="spellEnd"/>
            <w:r w:rsidRPr="00037923">
              <w:rPr>
                <w:rFonts w:ascii="Calibri" w:hAnsi="Calibri" w:cs="Utsaah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37923">
              <w:rPr>
                <w:rFonts w:ascii="Calibri" w:hAnsi="Calibri" w:cs="Utsaah"/>
                <w:i/>
                <w:iCs/>
                <w:sz w:val="21"/>
                <w:szCs w:val="21"/>
              </w:rPr>
              <w:t>rufus</w:t>
            </w:r>
            <w:proofErr w:type="spellEnd"/>
            <w:r w:rsidRPr="00037923">
              <w:rPr>
                <w:rFonts w:ascii="Calibri" w:hAnsi="Calibri" w:cs="Utsaah"/>
                <w:iCs/>
                <w:sz w:val="21"/>
                <w:szCs w:val="21"/>
              </w:rPr>
              <w:t>, red kangaroo</w:t>
            </w:r>
          </w:p>
        </w:tc>
        <w:tc>
          <w:tcPr>
            <w:tcW w:w="5069" w:type="dxa"/>
            <w:shd w:val="clear" w:color="auto" w:fill="EAF1DD" w:themeFill="accent3" w:themeFillTint="33"/>
          </w:tcPr>
          <w:p w14:paraId="28AE5A8D" w14:textId="5FE161E6" w:rsidR="00882743" w:rsidRPr="00882743" w:rsidRDefault="00882743" w:rsidP="0088274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proofErr w:type="spellStart"/>
            <w:r>
              <w:rPr>
                <w:rFonts w:ascii="Calibri" w:hAnsi="Calibri" w:cs="Utsaah"/>
                <w:i/>
                <w:iCs/>
                <w:sz w:val="21"/>
                <w:szCs w:val="21"/>
              </w:rPr>
              <w:t>Encelia</w:t>
            </w:r>
            <w:proofErr w:type="spellEnd"/>
            <w:r>
              <w:rPr>
                <w:rFonts w:ascii="Calibri" w:hAnsi="Calibri" w:cs="Utsaah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Utsaah"/>
                <w:i/>
                <w:iCs/>
                <w:sz w:val="21"/>
                <w:szCs w:val="21"/>
              </w:rPr>
              <w:t>frutescens</w:t>
            </w:r>
            <w:proofErr w:type="spellEnd"/>
            <w:r>
              <w:rPr>
                <w:rFonts w:ascii="Calibri" w:hAnsi="Calibri" w:cs="Utsaah"/>
                <w:iCs/>
                <w:sz w:val="21"/>
                <w:szCs w:val="21"/>
              </w:rPr>
              <w:t>, button brittlebush</w:t>
            </w:r>
          </w:p>
        </w:tc>
      </w:tr>
      <w:tr w:rsidR="00F34603" w:rsidRPr="0004592F" w14:paraId="28908DA3" w14:textId="77777777" w:rsidTr="00B6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4D7F38D5" w14:textId="7303FD5E" w:rsidR="00882743" w:rsidRPr="0004592F" w:rsidRDefault="00882743" w:rsidP="00E75374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Adaptation</w:t>
            </w:r>
          </w:p>
        </w:tc>
        <w:tc>
          <w:tcPr>
            <w:tcW w:w="4867" w:type="dxa"/>
          </w:tcPr>
          <w:p w14:paraId="7924FF67" w14:textId="0E74B3D7" w:rsidR="00CE4CB5" w:rsidRPr="00F34603" w:rsidRDefault="00CE4CB5" w:rsidP="0088274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</w:pPr>
            <w:r w:rsidRPr="00F3460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>Has larger nasal openings than other kangaroos which gives it a good cooling ability</w:t>
            </w:r>
          </w:p>
          <w:p w14:paraId="24B4308D" w14:textId="4B710F4F" w:rsidR="00882743" w:rsidRPr="0004592F" w:rsidRDefault="00CE4CB5" w:rsidP="0088274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The kidney can also conserve water</w:t>
            </w:r>
          </w:p>
        </w:tc>
        <w:tc>
          <w:tcPr>
            <w:tcW w:w="5069" w:type="dxa"/>
          </w:tcPr>
          <w:p w14:paraId="2FB75DA7" w14:textId="70C890F1" w:rsidR="00882743" w:rsidRPr="00F34603" w:rsidRDefault="00CE4CB5" w:rsidP="00E7537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</w:pPr>
            <w:r w:rsidRPr="00F3460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 xml:space="preserve">Leaves transpire at a high rate </w:t>
            </w:r>
            <w:r w:rsidR="00F3046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 xml:space="preserve">which </w:t>
            </w:r>
            <w:r w:rsidRPr="00F3460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>gives the plant evaporative cooling which prevents overheating</w:t>
            </w:r>
          </w:p>
        </w:tc>
      </w:tr>
      <w:tr w:rsidR="00F34603" w:rsidRPr="0004592F" w14:paraId="72290A90" w14:textId="77777777" w:rsidTr="00B6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4C966202" w14:textId="7914F469" w:rsidR="00882743" w:rsidRPr="0004592F" w:rsidRDefault="00882743" w:rsidP="00E75374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Distribution</w:t>
            </w:r>
          </w:p>
        </w:tc>
        <w:tc>
          <w:tcPr>
            <w:tcW w:w="4867" w:type="dxa"/>
          </w:tcPr>
          <w:p w14:paraId="403ABE9E" w14:textId="0D1CCCD5" w:rsidR="00882743" w:rsidRPr="0004592F" w:rsidRDefault="000D6089" w:rsidP="00E7537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 w:rsidRPr="00F3460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>Can be found</w:t>
            </w:r>
            <w:r w:rsidR="00CE4CB5" w:rsidRPr="00F3460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 xml:space="preserve"> in the </w:t>
            </w:r>
            <w:r w:rsidRPr="00F3460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>arid</w:t>
            </w: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 xml:space="preserve"> (no rain) and hot area in the interior of Australia</w:t>
            </w:r>
          </w:p>
        </w:tc>
        <w:tc>
          <w:tcPr>
            <w:tcW w:w="5069" w:type="dxa"/>
          </w:tcPr>
          <w:p w14:paraId="28AF8FB6" w14:textId="6FAF8BAB" w:rsidR="00882743" w:rsidRPr="0004592F" w:rsidRDefault="000D6089" w:rsidP="00E7537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 w:rsidRPr="00F34603">
              <w:rPr>
                <w:rFonts w:ascii="Calibri" w:hAnsi="Calibri" w:cs="Utsaah"/>
                <w:bCs/>
                <w:iCs/>
                <w:sz w:val="21"/>
                <w:szCs w:val="21"/>
                <w:u w:val="single"/>
              </w:rPr>
              <w:t xml:space="preserve">Can be found in hot dry areas on the coast of California </w:t>
            </w: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in areas of extreme heat and dryness</w:t>
            </w:r>
          </w:p>
        </w:tc>
      </w:tr>
      <w:tr w:rsidR="00F34603" w:rsidRPr="0004592F" w14:paraId="21CBF653" w14:textId="77777777" w:rsidTr="00E8263C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2B872129" w14:textId="69A2F9E6" w:rsidR="00882743" w:rsidRPr="0004592F" w:rsidRDefault="00882743" w:rsidP="00E826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Zone of tolerance</w:t>
            </w:r>
          </w:p>
        </w:tc>
        <w:tc>
          <w:tcPr>
            <w:tcW w:w="4867" w:type="dxa"/>
          </w:tcPr>
          <w:p w14:paraId="7A0FFCA1" w14:textId="10444702" w:rsidR="00882743" w:rsidRPr="0004592F" w:rsidRDefault="006C36A7" w:rsidP="00E8263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 w:rsidRPr="00F34603">
              <w:rPr>
                <w:rFonts w:ascii="Calibri" w:hAnsi="Calibri" w:cs="Utsaah"/>
                <w:b/>
                <w:bCs/>
                <w:iCs/>
                <w:sz w:val="21"/>
                <w:szCs w:val="21"/>
              </w:rPr>
              <w:t>Tolerates much lower mean precipitation and higher temperatures</w:t>
            </w: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 xml:space="preserve"> than other species of kangaroo. </w:t>
            </w:r>
          </w:p>
        </w:tc>
        <w:tc>
          <w:tcPr>
            <w:tcW w:w="5069" w:type="dxa"/>
          </w:tcPr>
          <w:p w14:paraId="525BAB6B" w14:textId="79E777D9" w:rsidR="00882743" w:rsidRPr="0004592F" w:rsidRDefault="00E8263C" w:rsidP="00E8263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Can tolerate hotter areas than other plants</w:t>
            </w:r>
          </w:p>
        </w:tc>
      </w:tr>
      <w:tr w:rsidR="00E8263C" w:rsidRPr="0004592F" w14:paraId="211CAF0D" w14:textId="77777777" w:rsidTr="00F86F8D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14:paraId="2101FBF3" w14:textId="6474596A" w:rsidR="00E8263C" w:rsidRDefault="00E8263C" w:rsidP="00882743">
            <w:pPr>
              <w:spacing w:before="120" w:after="120" w:line="276" w:lineRule="auto"/>
              <w:jc w:val="center"/>
              <w:rPr>
                <w:rFonts w:ascii="Calibri" w:hAnsi="Calibri" w:cs="Utsaah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Zones of Stress</w:t>
            </w:r>
          </w:p>
        </w:tc>
        <w:tc>
          <w:tcPr>
            <w:tcW w:w="4867" w:type="dxa"/>
          </w:tcPr>
          <w:p w14:paraId="642B6C85" w14:textId="2664BEFE" w:rsidR="00E8263C" w:rsidRPr="00F34603" w:rsidRDefault="00E8263C" w:rsidP="00E7537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/>
                <w:bCs/>
                <w:iCs/>
                <w:sz w:val="21"/>
                <w:szCs w:val="21"/>
              </w:rPr>
            </w:pPr>
            <w:proofErr w:type="gramStart"/>
            <w:r w:rsidRPr="00F34603">
              <w:rPr>
                <w:rFonts w:ascii="Calibri" w:hAnsi="Calibri" w:cs="Utsaah"/>
                <w:b/>
                <w:bCs/>
                <w:iCs/>
                <w:sz w:val="21"/>
                <w:szCs w:val="21"/>
              </w:rPr>
              <w:t>However</w:t>
            </w:r>
            <w:proofErr w:type="gramEnd"/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 xml:space="preserve"> </w:t>
            </w:r>
            <w:r w:rsidRPr="00037923">
              <w:rPr>
                <w:rFonts w:ascii="Calibri" w:hAnsi="Calibri" w:cs="Utsaah"/>
                <w:b/>
                <w:bCs/>
                <w:iCs/>
                <w:sz w:val="21"/>
                <w:szCs w:val="21"/>
              </w:rPr>
              <w:t>can’t live in the northern area of Australia because it is too wet</w:t>
            </w:r>
          </w:p>
        </w:tc>
        <w:tc>
          <w:tcPr>
            <w:tcW w:w="5069" w:type="dxa"/>
          </w:tcPr>
          <w:p w14:paraId="70EF22F3" w14:textId="3303C395" w:rsidR="00E8263C" w:rsidRPr="00F34603" w:rsidRDefault="00E8263C" w:rsidP="006C36A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/>
                <w:bCs/>
                <w:iCs/>
                <w:sz w:val="21"/>
                <w:szCs w:val="21"/>
              </w:rPr>
            </w:pPr>
            <w:r w:rsidRPr="00F34603">
              <w:rPr>
                <w:rFonts w:ascii="Calibri" w:hAnsi="Calibri" w:cs="Utsaah"/>
                <w:b/>
                <w:bCs/>
                <w:iCs/>
                <w:sz w:val="21"/>
                <w:szCs w:val="21"/>
              </w:rPr>
              <w:t>Must live where there are streambeds and desert washes</w:t>
            </w: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. Its deep roots can reach moisture so that evaporative cooling can take place</w:t>
            </w:r>
          </w:p>
        </w:tc>
      </w:tr>
    </w:tbl>
    <w:p w14:paraId="1F0F28D2" w14:textId="77777777" w:rsidR="00F7593E" w:rsidRPr="009B3712" w:rsidRDefault="00F7593E" w:rsidP="00F7593E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9B3712">
        <w:rPr>
          <w:rFonts w:ascii="Calibri" w:hAnsi="Calibri"/>
          <w:color w:val="76923C" w:themeColor="accent3" w:themeShade="BF"/>
        </w:rPr>
        <w:t>Ecological Niche</w:t>
      </w:r>
    </w:p>
    <w:p w14:paraId="1B29570E" w14:textId="7ADB129D" w:rsidR="009207E1" w:rsidRDefault="00B67310" w:rsidP="009B4061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F038A8">
        <w:rPr>
          <w:rFonts w:ascii="Calibri" w:hAnsi="Calibri" w:cs="Utsaah"/>
          <w:b/>
          <w:sz w:val="21"/>
        </w:rPr>
        <w:t xml:space="preserve">An ecological niche </w:t>
      </w:r>
      <w:r w:rsidR="009207E1">
        <w:rPr>
          <w:rFonts w:ascii="Calibri" w:hAnsi="Calibri" w:cs="Utsaah"/>
          <w:b/>
          <w:sz w:val="21"/>
        </w:rPr>
        <w:t>describes the relational and functional position and role of an organism in a particular ecosystem</w:t>
      </w:r>
    </w:p>
    <w:p w14:paraId="7EA98AFC" w14:textId="04655ED5" w:rsidR="00B67310" w:rsidRPr="00E75374" w:rsidRDefault="00E75374" w:rsidP="00E75374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Niches </w:t>
      </w:r>
      <w:r w:rsidR="00B67310" w:rsidRPr="00E75374">
        <w:rPr>
          <w:rFonts w:ascii="Calibri" w:hAnsi="Calibri" w:cs="Utsaah"/>
          <w:sz w:val="21"/>
        </w:rPr>
        <w:t xml:space="preserve">consists of all physical and biological conditions which determine the organism’s survival and reproductive </w:t>
      </w:r>
      <w:r>
        <w:rPr>
          <w:rFonts w:ascii="Calibri" w:hAnsi="Calibri" w:cs="Utsaah"/>
          <w:sz w:val="21"/>
        </w:rPr>
        <w:t>rates</w:t>
      </w:r>
    </w:p>
    <w:p w14:paraId="73FAADB8" w14:textId="25D3F3AE" w:rsidR="00B67310" w:rsidRDefault="00B67310" w:rsidP="009B4061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An ecological niche will be comprised of various components, including:</w:t>
      </w:r>
    </w:p>
    <w:p w14:paraId="09B4EF6B" w14:textId="77777777" w:rsidR="00442222" w:rsidRPr="00442222" w:rsidRDefault="00442222" w:rsidP="009B4061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442222">
        <w:rPr>
          <w:rFonts w:ascii="Calibri" w:hAnsi="Calibri" w:cs="Utsaah"/>
          <w:sz w:val="21"/>
        </w:rPr>
        <w:t>Spatial habitat – the a</w:t>
      </w:r>
      <w:r>
        <w:rPr>
          <w:rFonts w:ascii="Calibri" w:hAnsi="Calibri" w:cs="Utsaah"/>
          <w:sz w:val="21"/>
        </w:rPr>
        <w:t>rea in which the species lives</w:t>
      </w:r>
    </w:p>
    <w:p w14:paraId="7DA24D1F" w14:textId="24456D4B" w:rsidR="00442222" w:rsidRPr="00442222" w:rsidRDefault="00442222" w:rsidP="00442222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442222">
        <w:rPr>
          <w:rFonts w:ascii="Calibri" w:hAnsi="Calibri" w:cs="Utsaah"/>
          <w:sz w:val="21"/>
        </w:rPr>
        <w:t>Interactions with other species – depending on its place in the food chain it will have an impact on the species that it consumes and/or is consumed by</w:t>
      </w:r>
    </w:p>
    <w:p w14:paraId="469E3470" w14:textId="77777777" w:rsidR="009A0F8A" w:rsidRDefault="009A0F8A" w:rsidP="009B406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</w:rPr>
      </w:pPr>
      <w:r w:rsidRPr="009A0F8A">
        <w:rPr>
          <w:rFonts w:ascii="Calibri" w:hAnsi="Calibri" w:cs="Utsaah"/>
          <w:sz w:val="21"/>
        </w:rPr>
        <w:t>If two species have the same niche, they cannot co-exist in the same comm</w:t>
      </w:r>
      <w:r>
        <w:rPr>
          <w:rFonts w:ascii="Calibri" w:hAnsi="Calibri" w:cs="Utsaah"/>
          <w:sz w:val="21"/>
        </w:rPr>
        <w:t>unity for long periods of time</w:t>
      </w:r>
    </w:p>
    <w:p w14:paraId="61A2ADF0" w14:textId="77777777" w:rsidR="009A0F8A" w:rsidRDefault="009A0F8A" w:rsidP="009B406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</w:rPr>
      </w:pPr>
      <w:r w:rsidRPr="009A0F8A">
        <w:rPr>
          <w:rFonts w:ascii="Calibri" w:hAnsi="Calibri" w:cs="Utsaah"/>
          <w:sz w:val="21"/>
        </w:rPr>
        <w:t>The two species will compete for the same resources (in</w:t>
      </w:r>
      <w:r>
        <w:rPr>
          <w:rFonts w:ascii="Calibri" w:hAnsi="Calibri" w:cs="Utsaah"/>
          <w:sz w:val="21"/>
        </w:rPr>
        <w:t>cluding habitat and nutrition)</w:t>
      </w:r>
    </w:p>
    <w:p w14:paraId="4F1E80A4" w14:textId="77777777" w:rsidR="009A0F8A" w:rsidRDefault="009A0F8A" w:rsidP="009B406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</w:rPr>
      </w:pPr>
      <w:r w:rsidRPr="009A0F8A">
        <w:rPr>
          <w:rFonts w:ascii="Calibri" w:hAnsi="Calibri" w:cs="Utsaah"/>
          <w:sz w:val="21"/>
        </w:rPr>
        <w:t xml:space="preserve">One species will out-compete the other, leading to the loss of one of the two species from the community. This is known as the </w:t>
      </w:r>
      <w:r>
        <w:rPr>
          <w:rFonts w:ascii="Calibri" w:hAnsi="Calibri" w:cs="Utsaah"/>
          <w:sz w:val="21"/>
        </w:rPr>
        <w:t>competitive exclusion principle</w:t>
      </w:r>
    </w:p>
    <w:p w14:paraId="1DCF8058" w14:textId="6039F4C2" w:rsidR="00AC4B3D" w:rsidRPr="009A0F8A" w:rsidRDefault="00AC4B3D" w:rsidP="009B406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</w:rPr>
      </w:pPr>
      <w:r w:rsidRPr="009A0F8A">
        <w:rPr>
          <w:rFonts w:ascii="Calibri" w:hAnsi="Calibri" w:cs="Utsaah"/>
          <w:sz w:val="21"/>
        </w:rPr>
        <w:t>Some species may not be able to occupy their entire niche due to the presence or absence of other species</w:t>
      </w:r>
    </w:p>
    <w:p w14:paraId="409FD6B0" w14:textId="68C2C77A" w:rsidR="00AC4B3D" w:rsidRPr="009A0F8A" w:rsidRDefault="00AC4B3D" w:rsidP="009B406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</w:rPr>
      </w:pPr>
      <w:r w:rsidRPr="009A0F8A">
        <w:rPr>
          <w:rFonts w:ascii="Calibri" w:hAnsi="Calibri" w:cs="Utsaah"/>
          <w:sz w:val="21"/>
        </w:rPr>
        <w:t>Hence, a species may occupy a smaller subset of their niche than is theoretically possible (fundamental vs realized niche)</w:t>
      </w:r>
    </w:p>
    <w:p w14:paraId="0EE4DE4C" w14:textId="77777777" w:rsidR="00963E36" w:rsidRPr="00C94EA3" w:rsidRDefault="00963E36" w:rsidP="00963E36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BBB59" w:themeColor="accent3"/>
        </w:rPr>
      </w:pPr>
      <w:r>
        <w:rPr>
          <w:rFonts w:ascii="Calibri" w:hAnsi="Calibri"/>
          <w:b w:val="0"/>
          <w:i/>
          <w:color w:val="9BBB59" w:themeColor="accent3"/>
        </w:rPr>
        <w:t>Fundamental Niche</w:t>
      </w:r>
      <w:bookmarkStart w:id="0" w:name="_GoBack"/>
      <w:bookmarkEnd w:id="0"/>
    </w:p>
    <w:p w14:paraId="7D30C732" w14:textId="77777777" w:rsidR="00963E36" w:rsidRPr="00963E36" w:rsidRDefault="00963E36" w:rsidP="00963E3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963E36">
        <w:rPr>
          <w:rFonts w:ascii="Calibri" w:hAnsi="Calibri" w:cs="Utsaah"/>
          <w:b/>
          <w:sz w:val="21"/>
        </w:rPr>
        <w:t>A fundamental niche represents the niche that a species could occupy</w:t>
      </w:r>
    </w:p>
    <w:p w14:paraId="5356D534" w14:textId="77777777" w:rsidR="00963E36" w:rsidRDefault="00963E36" w:rsidP="00963E3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It is the theoretical habitat and may not be fully occupied due to the presence of competing species</w:t>
      </w:r>
    </w:p>
    <w:p w14:paraId="453E1876" w14:textId="77777777" w:rsidR="00963E36" w:rsidRPr="00C94EA3" w:rsidRDefault="00963E36" w:rsidP="00963E3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Example: In a rocky shore environment, the </w:t>
      </w:r>
      <w:proofErr w:type="spellStart"/>
      <w:r>
        <w:rPr>
          <w:rFonts w:ascii="Calibri" w:hAnsi="Calibri" w:cs="Utsaah"/>
          <w:i/>
          <w:sz w:val="21"/>
        </w:rPr>
        <w:t>Chthalamus</w:t>
      </w:r>
      <w:proofErr w:type="spellEnd"/>
      <w:r>
        <w:rPr>
          <w:rFonts w:ascii="Calibri" w:hAnsi="Calibri" w:cs="Utsaah"/>
          <w:sz w:val="21"/>
        </w:rPr>
        <w:t xml:space="preserve"> barnacle can potentially occupy the entire rocky shore</w:t>
      </w:r>
    </w:p>
    <w:p w14:paraId="7A3D4845" w14:textId="77777777" w:rsidR="00963E36" w:rsidRPr="00C94EA3" w:rsidRDefault="00963E36" w:rsidP="00963E36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BBB59" w:themeColor="accent3"/>
        </w:rPr>
      </w:pPr>
      <w:r>
        <w:rPr>
          <w:rFonts w:ascii="Calibri" w:hAnsi="Calibri"/>
          <w:b w:val="0"/>
          <w:i/>
          <w:color w:val="9BBB59" w:themeColor="accent3"/>
        </w:rPr>
        <w:t>Realized Niche</w:t>
      </w:r>
    </w:p>
    <w:p w14:paraId="1C0A845E" w14:textId="77777777" w:rsidR="00963E36" w:rsidRPr="00963E36" w:rsidRDefault="00963E36" w:rsidP="00963E36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963E36">
        <w:rPr>
          <w:rFonts w:ascii="Calibri" w:hAnsi="Calibri" w:cs="Utsaah"/>
          <w:b/>
          <w:sz w:val="21"/>
        </w:rPr>
        <w:t>A realized niche is the niche the species does occupy</w:t>
      </w:r>
    </w:p>
    <w:p w14:paraId="6C5CDC97" w14:textId="77777777" w:rsidR="003B084F" w:rsidRDefault="00C94EA3" w:rsidP="009B4061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A realized niche is the set of conditions used by an organism after including </w:t>
      </w:r>
      <w:r w:rsidR="003B084F">
        <w:rPr>
          <w:rFonts w:ascii="Calibri" w:hAnsi="Calibri" w:cs="Utsaah"/>
          <w:sz w:val="21"/>
        </w:rPr>
        <w:t xml:space="preserve">interactions with other species </w:t>
      </w:r>
    </w:p>
    <w:p w14:paraId="75D11EC3" w14:textId="4187730F" w:rsidR="00C94EA3" w:rsidRPr="009B4061" w:rsidRDefault="00C94EA3" w:rsidP="003B084F">
      <w:pPr>
        <w:pStyle w:val="ListParagraph"/>
        <w:spacing w:before="120" w:after="120" w:line="276" w:lineRule="auto"/>
        <w:rPr>
          <w:rFonts w:ascii="Calibri" w:hAnsi="Calibri" w:cs="Utsaah"/>
          <w:sz w:val="21"/>
        </w:rPr>
      </w:pPr>
      <w:r w:rsidRPr="009B4061">
        <w:rPr>
          <w:rFonts w:ascii="Calibri" w:hAnsi="Calibri" w:cs="Utsaah"/>
          <w:sz w:val="21"/>
        </w:rPr>
        <w:t>(where it does live)</w:t>
      </w:r>
    </w:p>
    <w:p w14:paraId="0BAF6E2A" w14:textId="1FE6AD14" w:rsidR="009B4061" w:rsidRDefault="009B4061" w:rsidP="009B4061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It is the actual habitat that is completely occupied by an organism in the presence of competing species</w:t>
      </w:r>
    </w:p>
    <w:p w14:paraId="130E1FCD" w14:textId="43036188" w:rsidR="009B4061" w:rsidRDefault="009B4061" w:rsidP="009B4061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Example: In a rocky shore environment, the </w:t>
      </w:r>
      <w:proofErr w:type="spellStart"/>
      <w:r>
        <w:rPr>
          <w:rFonts w:ascii="Calibri" w:hAnsi="Calibri" w:cs="Utsaah"/>
          <w:i/>
          <w:sz w:val="21"/>
        </w:rPr>
        <w:t>Chthalamus</w:t>
      </w:r>
      <w:proofErr w:type="spellEnd"/>
      <w:r>
        <w:rPr>
          <w:rFonts w:ascii="Calibri" w:hAnsi="Calibri" w:cs="Utsaah"/>
          <w:sz w:val="21"/>
        </w:rPr>
        <w:t xml:space="preserve"> barnacle only occupies regions where the </w:t>
      </w:r>
      <w:proofErr w:type="spellStart"/>
      <w:r>
        <w:rPr>
          <w:rFonts w:ascii="Calibri" w:hAnsi="Calibri" w:cs="Utsaah"/>
          <w:i/>
          <w:sz w:val="21"/>
        </w:rPr>
        <w:t>Semibalanus</w:t>
      </w:r>
      <w:proofErr w:type="spellEnd"/>
      <w:r>
        <w:rPr>
          <w:rFonts w:ascii="Calibri" w:hAnsi="Calibri" w:cs="Utsaah"/>
          <w:sz w:val="21"/>
        </w:rPr>
        <w:t xml:space="preserve"> barnacle is absent</w:t>
      </w:r>
    </w:p>
    <w:p w14:paraId="6AC0FEC2" w14:textId="77777777" w:rsidR="009B4061" w:rsidRDefault="009B4061" w:rsidP="009B4061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 reason why fundamental and realized niches aren’t ever the same is due to competition. Other species prevent a species from occupying part of its fundamental niche by out-competing or by excluding it in some other way</w:t>
      </w:r>
    </w:p>
    <w:p w14:paraId="08FA4D71" w14:textId="77777777" w:rsidR="009B4061" w:rsidRDefault="009B4061" w:rsidP="009B406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A6FA6DF" w14:textId="77777777" w:rsidR="009A0F8A" w:rsidRDefault="009A0F8A" w:rsidP="009B406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FE1862D" w14:textId="77777777" w:rsidR="009A0F8A" w:rsidRDefault="009A0F8A" w:rsidP="009B406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3EFA2B4" w14:textId="77777777" w:rsidR="00CC5D77" w:rsidRPr="009B3712" w:rsidRDefault="00CC5D77" w:rsidP="00CC5D77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9B3712">
        <w:rPr>
          <w:rFonts w:ascii="Calibri" w:hAnsi="Calibri"/>
          <w:color w:val="76923C" w:themeColor="accent3" w:themeShade="BF"/>
        </w:rPr>
        <w:lastRenderedPageBreak/>
        <w:t>Species interactions</w:t>
      </w:r>
    </w:p>
    <w:p w14:paraId="4B41C5CE" w14:textId="77777777" w:rsidR="00CC5D77" w:rsidRDefault="00CC5D77" w:rsidP="00CC5D77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Interactions between species in a community can be classified according to their effect on the organism involved</w:t>
      </w:r>
    </w:p>
    <w:tbl>
      <w:tblPr>
        <w:tblStyle w:val="GridTable1Light-Accent3"/>
        <w:tblW w:w="11195" w:type="dxa"/>
        <w:tblInd w:w="171" w:type="dxa"/>
        <w:tblLook w:val="04A0" w:firstRow="1" w:lastRow="0" w:firstColumn="1" w:lastColumn="0" w:noHBand="0" w:noVBand="1"/>
      </w:tblPr>
      <w:tblGrid>
        <w:gridCol w:w="1304"/>
        <w:gridCol w:w="6091"/>
        <w:gridCol w:w="3800"/>
      </w:tblGrid>
      <w:tr w:rsidR="00CC5D77" w:rsidRPr="00037923" w14:paraId="4BE5BA19" w14:textId="77777777" w:rsidTr="00CC5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EAF1DD" w:themeFill="accent3" w:themeFillTint="33"/>
            <w:vAlign w:val="center"/>
          </w:tcPr>
          <w:p w14:paraId="354E57C3" w14:textId="77777777" w:rsidR="00CC5D77" w:rsidRPr="00AF1102" w:rsidRDefault="00CC5D77" w:rsidP="00CC5D77">
            <w:pPr>
              <w:spacing w:before="120" w:after="120" w:line="276" w:lineRule="auto"/>
              <w:ind w:left="360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</w:p>
        </w:tc>
        <w:tc>
          <w:tcPr>
            <w:tcW w:w="6091" w:type="dxa"/>
            <w:shd w:val="clear" w:color="auto" w:fill="EAF1DD" w:themeFill="accent3" w:themeFillTint="33"/>
            <w:vAlign w:val="center"/>
          </w:tcPr>
          <w:p w14:paraId="1989AB35" w14:textId="77777777" w:rsidR="00CC5D77" w:rsidRPr="00AF1102" w:rsidRDefault="00CC5D77" w:rsidP="00CC5D77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 w:rsidRPr="00AF1102">
              <w:rPr>
                <w:rFonts w:ascii="Calibri" w:hAnsi="Calibri" w:cs="Utsaah"/>
                <w:iCs/>
                <w:sz w:val="21"/>
                <w:szCs w:val="21"/>
              </w:rPr>
              <w:t>Definition</w:t>
            </w:r>
          </w:p>
        </w:tc>
        <w:tc>
          <w:tcPr>
            <w:tcW w:w="3800" w:type="dxa"/>
            <w:shd w:val="clear" w:color="auto" w:fill="EAF1DD" w:themeFill="accent3" w:themeFillTint="33"/>
            <w:vAlign w:val="center"/>
          </w:tcPr>
          <w:p w14:paraId="5179E226" w14:textId="77777777" w:rsidR="00CC5D77" w:rsidRPr="00AF1102" w:rsidRDefault="00CC5D77" w:rsidP="00CC5D77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Examples</w:t>
            </w:r>
          </w:p>
        </w:tc>
      </w:tr>
      <w:tr w:rsidR="00CC5D77" w:rsidRPr="0004592F" w14:paraId="0D1B9925" w14:textId="77777777" w:rsidTr="00CC5D77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14:paraId="4721394F" w14:textId="77777777" w:rsidR="00CC5D77" w:rsidRPr="00AF1102" w:rsidRDefault="00CC5D77" w:rsidP="00CC5D77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 w:rsidRPr="00AF1102">
              <w:rPr>
                <w:rFonts w:ascii="Calibri" w:hAnsi="Calibri" w:cs="Utsaah"/>
                <w:iCs/>
                <w:sz w:val="21"/>
                <w:szCs w:val="21"/>
              </w:rPr>
              <w:t>Herbivory</w:t>
            </w:r>
          </w:p>
        </w:tc>
        <w:tc>
          <w:tcPr>
            <w:tcW w:w="6091" w:type="dxa"/>
            <w:vAlign w:val="center"/>
          </w:tcPr>
          <w:p w14:paraId="60A05893" w14:textId="0F7BB9E6" w:rsidR="00CC5D77" w:rsidRPr="00AF1102" w:rsidRDefault="00367A84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proofErr w:type="gramStart"/>
            <w:r w:rsidRPr="00367A84">
              <w:rPr>
                <w:rFonts w:ascii="Calibri" w:hAnsi="Calibri" w:cs="Utsaah"/>
                <w:bCs/>
                <w:iCs/>
                <w:sz w:val="21"/>
                <w:szCs w:val="21"/>
              </w:rPr>
              <w:t>A</w:t>
            </w:r>
            <w:proofErr w:type="gramEnd"/>
            <w:r w:rsidRPr="00367A84">
              <w:rPr>
                <w:rFonts w:ascii="Calibri" w:hAnsi="Calibri" w:cs="Utsaah"/>
                <w:bCs/>
                <w:iCs/>
                <w:sz w:val="21"/>
                <w:szCs w:val="21"/>
              </w:rPr>
              <w:t xml:space="preserve"> herbivore consumes producers (plants). This affects numbers of herbivore and producer species in a community.</w:t>
            </w:r>
          </w:p>
        </w:tc>
        <w:tc>
          <w:tcPr>
            <w:tcW w:w="3800" w:type="dxa"/>
            <w:vAlign w:val="center"/>
          </w:tcPr>
          <w:p w14:paraId="0272E72F" w14:textId="77777777" w:rsidR="00CC5D77" w:rsidRPr="00AF1102" w:rsidRDefault="00CC5D77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Monarch butterfly caterpillars feed on milkweed</w:t>
            </w:r>
          </w:p>
        </w:tc>
      </w:tr>
      <w:tr w:rsidR="00CC5D77" w:rsidRPr="0004592F" w14:paraId="2A533332" w14:textId="77777777" w:rsidTr="00CC5D77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14:paraId="76CED437" w14:textId="77777777" w:rsidR="00CC5D77" w:rsidRPr="00AF1102" w:rsidRDefault="00CC5D77" w:rsidP="00CC5D77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Predation</w:t>
            </w:r>
          </w:p>
        </w:tc>
        <w:tc>
          <w:tcPr>
            <w:tcW w:w="6091" w:type="dxa"/>
            <w:vAlign w:val="center"/>
          </w:tcPr>
          <w:p w14:paraId="77B04684" w14:textId="557DC780" w:rsidR="00CC5D77" w:rsidRPr="00AF1102" w:rsidRDefault="00367A84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 w:rsidRPr="00367A84">
              <w:rPr>
                <w:rFonts w:ascii="Calibri" w:hAnsi="Calibri" w:cs="Utsaah"/>
                <w:bCs/>
                <w:iCs/>
                <w:sz w:val="21"/>
                <w:szCs w:val="21"/>
              </w:rPr>
              <w:t>Predation is consuming another consumer. Predation affects numbers of predator and prey species in a community.</w:t>
            </w:r>
          </w:p>
        </w:tc>
        <w:tc>
          <w:tcPr>
            <w:tcW w:w="3800" w:type="dxa"/>
            <w:vAlign w:val="center"/>
          </w:tcPr>
          <w:p w14:paraId="408E334F" w14:textId="61052E9E" w:rsidR="00CC5D77" w:rsidRPr="00AF1102" w:rsidRDefault="00367A84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Wolf and Deer</w:t>
            </w:r>
          </w:p>
        </w:tc>
      </w:tr>
      <w:tr w:rsidR="00CC5D77" w:rsidRPr="0004592F" w14:paraId="4F6C60F6" w14:textId="77777777" w:rsidTr="001B2FA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14:paraId="54DFC24E" w14:textId="77777777" w:rsidR="00CC5D77" w:rsidRPr="00AF1102" w:rsidRDefault="00CC5D77" w:rsidP="00CC5D77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Parasitism</w:t>
            </w:r>
          </w:p>
        </w:tc>
        <w:tc>
          <w:tcPr>
            <w:tcW w:w="6091" w:type="dxa"/>
            <w:vAlign w:val="center"/>
          </w:tcPr>
          <w:p w14:paraId="272E0C92" w14:textId="7ED197FD" w:rsidR="00CC5D77" w:rsidRPr="00AF1102" w:rsidRDefault="003A0740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 w:rsidRPr="003A0740">
              <w:rPr>
                <w:rFonts w:ascii="Calibri" w:hAnsi="Calibri" w:cs="Utsaah"/>
                <w:bCs/>
                <w:iCs/>
                <w:sz w:val="21"/>
                <w:szCs w:val="21"/>
              </w:rPr>
              <w:t>A type of symbiosis where one species benefits from the interaction and the other is harmed. Parasites typically live on or in a host species.</w:t>
            </w:r>
          </w:p>
        </w:tc>
        <w:tc>
          <w:tcPr>
            <w:tcW w:w="3800" w:type="dxa"/>
            <w:vAlign w:val="center"/>
          </w:tcPr>
          <w:p w14:paraId="2CA4F589" w14:textId="1DFB535C" w:rsidR="00CC5D77" w:rsidRPr="00AF1102" w:rsidRDefault="00367A84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Ticks and Deer</w:t>
            </w:r>
          </w:p>
        </w:tc>
      </w:tr>
      <w:tr w:rsidR="00CC5D77" w:rsidRPr="0004592F" w14:paraId="432B11F0" w14:textId="77777777" w:rsidTr="001B2FA4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14:paraId="0BD08F31" w14:textId="77777777" w:rsidR="00CC5D77" w:rsidRDefault="00CC5D77" w:rsidP="00CC5D77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Competition</w:t>
            </w:r>
          </w:p>
        </w:tc>
        <w:tc>
          <w:tcPr>
            <w:tcW w:w="6091" w:type="dxa"/>
            <w:vAlign w:val="center"/>
          </w:tcPr>
          <w:p w14:paraId="5B120BC3" w14:textId="2D3884ED" w:rsidR="00CC5D77" w:rsidRDefault="00367A84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 w:rsidRPr="00367A84">
              <w:rPr>
                <w:rFonts w:ascii="Calibri" w:hAnsi="Calibri" w:cs="Utsaah"/>
                <w:bCs/>
                <w:iCs/>
                <w:sz w:val="21"/>
                <w:szCs w:val="21"/>
              </w:rPr>
              <w:t>Resources (such as nutrition and mates) are finite. Increased competition reduces the amount of resources.</w:t>
            </w:r>
          </w:p>
        </w:tc>
        <w:tc>
          <w:tcPr>
            <w:tcW w:w="3800" w:type="dxa"/>
            <w:vAlign w:val="center"/>
          </w:tcPr>
          <w:p w14:paraId="5E5A242F" w14:textId="77777777" w:rsidR="00CC5D77" w:rsidRDefault="00CC5D77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bCs/>
                <w:iCs/>
                <w:sz w:val="21"/>
                <w:szCs w:val="21"/>
              </w:rPr>
              <w:t>Red oak and sugar maple in mixed forests</w:t>
            </w:r>
          </w:p>
        </w:tc>
      </w:tr>
      <w:tr w:rsidR="00CC5D77" w:rsidRPr="0004592F" w14:paraId="68A8A921" w14:textId="77777777" w:rsidTr="001B2FA4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14:paraId="665C0F7C" w14:textId="77777777" w:rsidR="00CC5D77" w:rsidRDefault="00CC5D77" w:rsidP="00CC5D77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iCs/>
                <w:sz w:val="21"/>
                <w:szCs w:val="21"/>
              </w:rPr>
              <w:t>Mutualism</w:t>
            </w:r>
          </w:p>
        </w:tc>
        <w:tc>
          <w:tcPr>
            <w:tcW w:w="6091" w:type="dxa"/>
            <w:vAlign w:val="center"/>
          </w:tcPr>
          <w:p w14:paraId="74CAE614" w14:textId="1F0DB83B" w:rsidR="00CC5D77" w:rsidRDefault="00367A84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Cs/>
                <w:sz w:val="21"/>
                <w:szCs w:val="21"/>
              </w:rPr>
            </w:pPr>
            <w:r w:rsidRPr="00367A84">
              <w:rPr>
                <w:rFonts w:ascii="Calibri" w:hAnsi="Calibri" w:cs="Utsaah"/>
                <w:bCs/>
                <w:iCs/>
                <w:sz w:val="21"/>
                <w:szCs w:val="21"/>
              </w:rPr>
              <w:t>A type of symbiosis where both species benefit from their interaction (see card 132). A symbiotic relationship involves two species living closely together.</w:t>
            </w:r>
          </w:p>
        </w:tc>
        <w:tc>
          <w:tcPr>
            <w:tcW w:w="3800" w:type="dxa"/>
            <w:vAlign w:val="center"/>
          </w:tcPr>
          <w:p w14:paraId="26E98BE5" w14:textId="77777777" w:rsidR="00CC5D77" w:rsidRPr="00F60BCF" w:rsidRDefault="00CC5D77" w:rsidP="00CC5D7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Utsaah"/>
                <w:bCs/>
                <w:i/>
                <w:iCs/>
                <w:sz w:val="21"/>
                <w:szCs w:val="21"/>
              </w:rPr>
              <w:t>See below</w:t>
            </w:r>
          </w:p>
        </w:tc>
      </w:tr>
    </w:tbl>
    <w:p w14:paraId="296D4822" w14:textId="77777777" w:rsidR="00CC5D77" w:rsidRPr="009B3712" w:rsidRDefault="00CC5D77" w:rsidP="00CC5D77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9B3712">
        <w:rPr>
          <w:rFonts w:ascii="Calibri" w:hAnsi="Calibri"/>
          <w:color w:val="76923C" w:themeColor="accent3" w:themeShade="BF"/>
        </w:rPr>
        <w:t>Mutualism in Reef-Building Corals</w:t>
      </w:r>
    </w:p>
    <w:p w14:paraId="71BB3B2A" w14:textId="77777777" w:rsidR="009C1980" w:rsidRDefault="009C1980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9C1980">
        <w:rPr>
          <w:rFonts w:ascii="Calibri" w:hAnsi="Calibri" w:cs="Utsaah"/>
          <w:sz w:val="21"/>
        </w:rPr>
        <w:t>Most reef-building corals contain Zooxanthellae. Zooxanth</w:t>
      </w:r>
      <w:r>
        <w:rPr>
          <w:rFonts w:ascii="Calibri" w:hAnsi="Calibri" w:cs="Utsaah"/>
          <w:sz w:val="21"/>
        </w:rPr>
        <w:t>ellae are photosynthetic algae</w:t>
      </w:r>
    </w:p>
    <w:p w14:paraId="01D0FA38" w14:textId="15AAF712" w:rsidR="009C1980" w:rsidRDefault="009C1980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9C1980">
        <w:rPr>
          <w:rFonts w:ascii="Calibri" w:hAnsi="Calibri" w:cs="Utsaah"/>
          <w:sz w:val="21"/>
        </w:rPr>
        <w:t>The interaction between algae and reef-</w:t>
      </w:r>
      <w:r>
        <w:rPr>
          <w:rFonts w:ascii="Calibri" w:hAnsi="Calibri" w:cs="Utsaah"/>
          <w:sz w:val="21"/>
        </w:rPr>
        <w:t>building corals is mutualistic as b</w:t>
      </w:r>
      <w:r w:rsidRPr="009C1980">
        <w:rPr>
          <w:rFonts w:ascii="Calibri" w:hAnsi="Calibri" w:cs="Utsaah"/>
          <w:sz w:val="21"/>
        </w:rPr>
        <w:t>oth benefit from their close interaction.</w:t>
      </w:r>
    </w:p>
    <w:p w14:paraId="6074FE77" w14:textId="77777777" w:rsidR="00CC5D77" w:rsidRDefault="00CC5D77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Most corals that build reefs contain mutualistic photosynthetic algae called </w:t>
      </w:r>
      <w:r>
        <w:rPr>
          <w:rFonts w:ascii="Calibri" w:hAnsi="Calibri" w:cs="Utsaah"/>
          <w:b/>
          <w:sz w:val="21"/>
        </w:rPr>
        <w:t>zooxanthellae</w:t>
      </w:r>
    </w:p>
    <w:p w14:paraId="7CAEAD83" w14:textId="77777777" w:rsidR="00D32C01" w:rsidRDefault="00D32C01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D32C01">
        <w:rPr>
          <w:rFonts w:ascii="Calibri" w:hAnsi="Calibri" w:cs="Utsaah"/>
          <w:sz w:val="21"/>
        </w:rPr>
        <w:t xml:space="preserve">Benefits for coral: </w:t>
      </w:r>
    </w:p>
    <w:p w14:paraId="06DC347B" w14:textId="77777777" w:rsidR="00D32C01" w:rsidRDefault="00D32C01" w:rsidP="00D32C0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D32C01">
        <w:rPr>
          <w:rFonts w:ascii="Calibri" w:hAnsi="Calibri" w:cs="Utsaah"/>
          <w:sz w:val="21"/>
        </w:rPr>
        <w:t>Gain nutrients, including glucose, glycerol, and amino acids (these are t</w:t>
      </w:r>
      <w:r>
        <w:rPr>
          <w:rFonts w:ascii="Calibri" w:hAnsi="Calibri" w:cs="Utsaah"/>
          <w:sz w:val="21"/>
        </w:rPr>
        <w:t>he products of photosynthesis)</w:t>
      </w:r>
    </w:p>
    <w:p w14:paraId="0B3B790C" w14:textId="77777777" w:rsidR="00D32C01" w:rsidRDefault="00D32C01" w:rsidP="00D32C0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D32C01">
        <w:rPr>
          <w:rFonts w:ascii="Calibri" w:hAnsi="Calibri" w:cs="Utsaah"/>
          <w:sz w:val="21"/>
        </w:rPr>
        <w:t>Waste products, including carbon dioxide and amm</w:t>
      </w:r>
      <w:r>
        <w:rPr>
          <w:rFonts w:ascii="Calibri" w:hAnsi="Calibri" w:cs="Utsaah"/>
          <w:sz w:val="21"/>
        </w:rPr>
        <w:t>onia, are removed by the algae</w:t>
      </w:r>
    </w:p>
    <w:p w14:paraId="1962EF9F" w14:textId="77777777" w:rsidR="00D32C01" w:rsidRDefault="00D32C01" w:rsidP="00D32C0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D32C01">
        <w:rPr>
          <w:rFonts w:ascii="Calibri" w:hAnsi="Calibri" w:cs="Utsaah"/>
          <w:sz w:val="21"/>
        </w:rPr>
        <w:t xml:space="preserve">Benefits for Zooxanthellae: </w:t>
      </w:r>
    </w:p>
    <w:p w14:paraId="16DF974F" w14:textId="77777777" w:rsidR="00D32C01" w:rsidRDefault="00D32C01" w:rsidP="00D32C0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D32C01">
        <w:rPr>
          <w:rFonts w:ascii="Calibri" w:hAnsi="Calibri" w:cs="Utsaah"/>
          <w:sz w:val="21"/>
        </w:rPr>
        <w:t>Gain a protected environme</w:t>
      </w:r>
      <w:r>
        <w:rPr>
          <w:rFonts w:ascii="Calibri" w:hAnsi="Calibri" w:cs="Utsaah"/>
          <w:sz w:val="21"/>
        </w:rPr>
        <w:t>nt that is exposed to sunlight</w:t>
      </w:r>
    </w:p>
    <w:p w14:paraId="476B6D90" w14:textId="77777777" w:rsidR="00D32C01" w:rsidRDefault="00D32C01" w:rsidP="00D32C0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D32C01">
        <w:rPr>
          <w:rFonts w:ascii="Calibri" w:hAnsi="Calibri" w:cs="Utsaah"/>
          <w:sz w:val="21"/>
        </w:rPr>
        <w:t xml:space="preserve">Gain carbon dioxide and water for photosynthesis. </w:t>
      </w:r>
    </w:p>
    <w:p w14:paraId="73128025" w14:textId="73408798" w:rsidR="00CC5D77" w:rsidRPr="009B3712" w:rsidRDefault="00CC5D77" w:rsidP="00CC5D77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t>Coral Bleaching</w:t>
      </w:r>
    </w:p>
    <w:p w14:paraId="27CAF791" w14:textId="47EBCDA9" w:rsidR="00CC5D77" w:rsidRPr="009C4595" w:rsidRDefault="00CC5D77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9C4595">
        <w:rPr>
          <w:rFonts w:ascii="Calibri" w:hAnsi="Calibri" w:cs="Utsaah"/>
          <w:b/>
          <w:sz w:val="21"/>
        </w:rPr>
        <w:t>It is the zooxanthellae which gives the coral its vibrant pigmentation</w:t>
      </w:r>
    </w:p>
    <w:p w14:paraId="20D30CCB" w14:textId="5A8553C7" w:rsidR="00CC5D77" w:rsidRDefault="00CC5D77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When there is a </w:t>
      </w:r>
      <w:proofErr w:type="gramStart"/>
      <w:r>
        <w:rPr>
          <w:rFonts w:ascii="Calibri" w:hAnsi="Calibri" w:cs="Utsaah"/>
          <w:sz w:val="21"/>
        </w:rPr>
        <w:t>large scale</w:t>
      </w:r>
      <w:proofErr w:type="gramEnd"/>
      <w:r>
        <w:rPr>
          <w:rFonts w:ascii="Calibri" w:hAnsi="Calibri" w:cs="Utsaah"/>
          <w:sz w:val="21"/>
        </w:rPr>
        <w:t xml:space="preserve"> loss of zooxanthellae from the coral (due to environmental stress), bleaching</w:t>
      </w:r>
      <w:r w:rsidR="009C4595">
        <w:rPr>
          <w:rFonts w:ascii="Calibri" w:hAnsi="Calibri" w:cs="Utsaah"/>
          <w:sz w:val="21"/>
        </w:rPr>
        <w:t xml:space="preserve"> will occur</w:t>
      </w:r>
    </w:p>
    <w:p w14:paraId="26DE608C" w14:textId="5DC6E05D" w:rsidR="00CC5D77" w:rsidRDefault="00CC5D77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When bleaching occurs, coral </w:t>
      </w:r>
      <w:r w:rsidR="001B2FA4">
        <w:rPr>
          <w:rFonts w:ascii="Calibri" w:hAnsi="Calibri" w:cs="Utsaah"/>
          <w:sz w:val="21"/>
        </w:rPr>
        <w:t>begins to starve and die unless the zooxanthellae are restored</w:t>
      </w:r>
    </w:p>
    <w:p w14:paraId="37DABE64" w14:textId="01FF5384" w:rsidR="001B2FA4" w:rsidRDefault="001B2FA4" w:rsidP="00CC5D77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Conditions which can cause coral bleaching include:</w:t>
      </w:r>
    </w:p>
    <w:p w14:paraId="319A280D" w14:textId="0B905210" w:rsidR="001B2FA4" w:rsidRDefault="001B2FA4" w:rsidP="001B2FA4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Changes in light availability: Sedimentation may increase the opacity of the water</w:t>
      </w:r>
    </w:p>
    <w:p w14:paraId="7D74F963" w14:textId="7F043E72" w:rsidR="001B2FA4" w:rsidRDefault="001B2FA4" w:rsidP="001B2FA4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Temperature increase: water temperatures in excess of 30°C can irrevocably stress the zooxanthellae</w:t>
      </w:r>
    </w:p>
    <w:p w14:paraId="3EB8AD48" w14:textId="720E351C" w:rsidR="009B4061" w:rsidRDefault="001B2FA4" w:rsidP="009B4061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Ocean acidification: The </w:t>
      </w:r>
      <w:proofErr w:type="spellStart"/>
      <w:r>
        <w:rPr>
          <w:rFonts w:ascii="Calibri" w:hAnsi="Calibri" w:cs="Utsaah"/>
          <w:sz w:val="21"/>
        </w:rPr>
        <w:t>build up</w:t>
      </w:r>
      <w:proofErr w:type="spellEnd"/>
      <w:r>
        <w:rPr>
          <w:rFonts w:ascii="Calibri" w:hAnsi="Calibri" w:cs="Utsaah"/>
          <w:sz w:val="21"/>
        </w:rPr>
        <w:t xml:space="preserve"> of carbon dioxide concentrations in the oceans can lower pH and stress the algae</w:t>
      </w:r>
    </w:p>
    <w:p w14:paraId="1238148D" w14:textId="77777777" w:rsidR="00D32C01" w:rsidRDefault="00D32C01" w:rsidP="00D32C0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C8FCEE9" w14:textId="77777777" w:rsidR="00D32C01" w:rsidRDefault="00D32C01" w:rsidP="00D32C0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401C0D8" w14:textId="77777777" w:rsidR="00D32C01" w:rsidRDefault="00D32C01" w:rsidP="00D32C0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2501694" w14:textId="77777777" w:rsidR="00D32C01" w:rsidRDefault="00D32C01" w:rsidP="00D32C0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57F0C20" w14:textId="77777777" w:rsidR="00D32C01" w:rsidRPr="00D32C01" w:rsidRDefault="00D32C01" w:rsidP="00D32C01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092AD14" w14:textId="77777777" w:rsidR="00B711C1" w:rsidRPr="009B3712" w:rsidRDefault="00B711C1" w:rsidP="00B711C1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9B3712">
        <w:rPr>
          <w:rFonts w:ascii="Calibri" w:hAnsi="Calibri"/>
          <w:color w:val="76923C" w:themeColor="accent3" w:themeShade="BF"/>
        </w:rPr>
        <w:t>Keystone species</w:t>
      </w:r>
    </w:p>
    <w:p w14:paraId="3D61CB11" w14:textId="77777777" w:rsidR="00ED241A" w:rsidRDefault="00290DD9" w:rsidP="00B711C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290DD9">
        <w:rPr>
          <w:rFonts w:ascii="Calibri" w:hAnsi="Calibri" w:cs="Utsaah"/>
          <w:sz w:val="21"/>
        </w:rPr>
        <w:lastRenderedPageBreak/>
        <w:t>A keystone species is a species on which many other</w:t>
      </w:r>
      <w:r w:rsidR="00ED241A">
        <w:rPr>
          <w:rFonts w:ascii="Calibri" w:hAnsi="Calibri" w:cs="Utsaah"/>
          <w:sz w:val="21"/>
        </w:rPr>
        <w:t xml:space="preserve"> species in a community depend</w:t>
      </w:r>
    </w:p>
    <w:p w14:paraId="4C65489B" w14:textId="6BB82CCE" w:rsidR="00CC4F3C" w:rsidRDefault="00290DD9" w:rsidP="00B711C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290DD9">
        <w:rPr>
          <w:rFonts w:ascii="Calibri" w:hAnsi="Calibri" w:cs="Utsaah"/>
          <w:sz w:val="21"/>
        </w:rPr>
        <w:t>Thus, they play a unique and ess</w:t>
      </w:r>
      <w:r w:rsidR="00CC4F3C">
        <w:rPr>
          <w:rFonts w:ascii="Calibri" w:hAnsi="Calibri" w:cs="Utsaah"/>
          <w:sz w:val="21"/>
        </w:rPr>
        <w:t>ential role within a community</w:t>
      </w:r>
    </w:p>
    <w:p w14:paraId="6E3DB236" w14:textId="77777777" w:rsidR="00CC4F3C" w:rsidRDefault="00290DD9" w:rsidP="00B711C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290DD9">
        <w:rPr>
          <w:rFonts w:ascii="Calibri" w:hAnsi="Calibri" w:cs="Utsaah"/>
          <w:sz w:val="21"/>
        </w:rPr>
        <w:t>A keystone species may be a predator that controls th</w:t>
      </w:r>
      <w:r w:rsidR="00CC4F3C">
        <w:rPr>
          <w:rFonts w:ascii="Calibri" w:hAnsi="Calibri" w:cs="Utsaah"/>
          <w:sz w:val="21"/>
        </w:rPr>
        <w:t>e numbers of herbivore species</w:t>
      </w:r>
    </w:p>
    <w:p w14:paraId="7B4E5024" w14:textId="57036982" w:rsidR="00CC4F3C" w:rsidRDefault="00290DD9" w:rsidP="00CC4F3C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290DD9">
        <w:rPr>
          <w:rFonts w:ascii="Calibri" w:hAnsi="Calibri" w:cs="Utsaah"/>
          <w:sz w:val="21"/>
        </w:rPr>
        <w:t xml:space="preserve">For example, sea otters control numbers of sea urchins that would </w:t>
      </w:r>
      <w:r w:rsidR="00ED241A" w:rsidRPr="00290DD9">
        <w:rPr>
          <w:rFonts w:ascii="Calibri" w:hAnsi="Calibri" w:cs="Utsaah"/>
          <w:sz w:val="21"/>
        </w:rPr>
        <w:t>otherwise</w:t>
      </w:r>
      <w:r w:rsidRPr="00290DD9">
        <w:rPr>
          <w:rFonts w:ascii="Calibri" w:hAnsi="Calibri" w:cs="Utsaah"/>
          <w:sz w:val="21"/>
        </w:rPr>
        <w:t xml:space="preserve"> destroy kelp forests in the Pacific Northwest. Kelp forests a</w:t>
      </w:r>
      <w:r w:rsidR="00CC4F3C">
        <w:rPr>
          <w:rFonts w:ascii="Calibri" w:hAnsi="Calibri" w:cs="Utsaah"/>
          <w:sz w:val="21"/>
        </w:rPr>
        <w:t>re home to hundreds of species</w:t>
      </w:r>
    </w:p>
    <w:p w14:paraId="2531AAF0" w14:textId="77777777" w:rsidR="00CC4F3C" w:rsidRDefault="00290DD9" w:rsidP="00CC4F3C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290DD9">
        <w:rPr>
          <w:rFonts w:ascii="Calibri" w:hAnsi="Calibri" w:cs="Utsaah"/>
          <w:sz w:val="21"/>
        </w:rPr>
        <w:t>Herbivore</w:t>
      </w:r>
      <w:r w:rsidR="00CC4F3C">
        <w:rPr>
          <w:rFonts w:ascii="Calibri" w:hAnsi="Calibri" w:cs="Utsaah"/>
          <w:sz w:val="21"/>
        </w:rPr>
        <w:t>s can also be keystone species</w:t>
      </w:r>
    </w:p>
    <w:p w14:paraId="37828E30" w14:textId="7D776E9C" w:rsidR="00290DD9" w:rsidRPr="00290DD9" w:rsidRDefault="00290DD9" w:rsidP="00CC4F3C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290DD9">
        <w:rPr>
          <w:rFonts w:ascii="Calibri" w:hAnsi="Calibri" w:cs="Utsaah"/>
          <w:sz w:val="21"/>
        </w:rPr>
        <w:t>For example, elephants maintain the African savanna by controlling tree numbers. The African savanna is home to a very diverse community of organisms. The loss of a keystone species would have a major impact on the structure of community, leading to the loss of many other species (directly or due to loss of habitat).</w:t>
      </w:r>
    </w:p>
    <w:p w14:paraId="3C3DBA77" w14:textId="3F55071B" w:rsidR="009C4595" w:rsidRPr="00B841D1" w:rsidRDefault="00B711C1" w:rsidP="001B2FA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  <w:u w:val="single"/>
        </w:rPr>
      </w:pPr>
      <w:r w:rsidRPr="002B6C03">
        <w:rPr>
          <w:rFonts w:ascii="Calibri" w:hAnsi="Calibri" w:cs="Utsaah"/>
          <w:sz w:val="21"/>
          <w:u w:val="single"/>
        </w:rPr>
        <w:t>A good method to determine whether an organism is a keystone species is to perform a removal experiment</w:t>
      </w:r>
    </w:p>
    <w:p w14:paraId="75B287A9" w14:textId="29B5D995" w:rsidR="00135D05" w:rsidRPr="009B3712" w:rsidRDefault="005E1DC0" w:rsidP="00135D05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t>Quadrats</w:t>
      </w:r>
    </w:p>
    <w:p w14:paraId="5D0B4292" w14:textId="3E09FBFD" w:rsidR="00135D05" w:rsidRDefault="005E1DC0" w:rsidP="00135D05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Quadrats and transects can measure the distribution of a plant or animal species in response to an incremental abiotic factor</w:t>
      </w:r>
    </w:p>
    <w:p w14:paraId="148499B9" w14:textId="7250930C" w:rsidR="005E1DC0" w:rsidRDefault="005E1DC0" w:rsidP="00135D05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Quadrats are rectangular frames of known dimensions that can be used to establish population densities</w:t>
      </w:r>
    </w:p>
    <w:p w14:paraId="2014F214" w14:textId="20662410" w:rsidR="005E1DC0" w:rsidRDefault="005E1DC0" w:rsidP="00135D05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Transects are a straight line along an abiotic gradient from which population data can be recorded to determine a pattern</w:t>
      </w:r>
    </w:p>
    <w:p w14:paraId="1826325E" w14:textId="4115C99A" w:rsidR="005E1DC0" w:rsidRDefault="005E1DC0" w:rsidP="00135D05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Quadrats can be placed at regular intervals along the transect line in order to generate population data</w:t>
      </w:r>
    </w:p>
    <w:p w14:paraId="7BE40224" w14:textId="45665D5A" w:rsidR="005E1DC0" w:rsidRDefault="005E1DC0" w:rsidP="00135D05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 quadrats will show the changing distribution pattern of a species in response to a change in an abiotic variable</w:t>
      </w:r>
    </w:p>
    <w:p w14:paraId="11503F1D" w14:textId="2AE7FB80" w:rsidR="001B2FA4" w:rsidRPr="005E1DC0" w:rsidRDefault="005E1DC0" w:rsidP="001B2FA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This data can be used to identify optimal </w:t>
      </w:r>
      <w:proofErr w:type="spellStart"/>
      <w:r>
        <w:rPr>
          <w:rFonts w:ascii="Calibri" w:hAnsi="Calibri" w:cs="Utsaah"/>
          <w:sz w:val="21"/>
        </w:rPr>
        <w:t>conditinos</w:t>
      </w:r>
      <w:proofErr w:type="spellEnd"/>
      <w:r>
        <w:rPr>
          <w:rFonts w:ascii="Calibri" w:hAnsi="Calibri" w:cs="Utsaah"/>
          <w:sz w:val="21"/>
        </w:rPr>
        <w:t xml:space="preserve"> as well as zones of stress and zones of intolerance</w:t>
      </w:r>
    </w:p>
    <w:p w14:paraId="5E98094D" w14:textId="02A990B6" w:rsidR="006C5154" w:rsidRPr="009B3712" w:rsidRDefault="00B711C1" w:rsidP="006C5154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9B3712">
        <w:rPr>
          <w:rFonts w:ascii="Calibri" w:hAnsi="Calibri"/>
          <w:color w:val="76923C" w:themeColor="accent3" w:themeShade="BF"/>
        </w:rPr>
        <w:t>Transects</w:t>
      </w:r>
    </w:p>
    <w:p w14:paraId="30984BF2" w14:textId="3FAE9034" w:rsidR="006C5154" w:rsidRDefault="00B711C1" w:rsidP="006C515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transect is a method of sampling at regular positions across an ecosystem, to investigate whether the distribution of a plant or animal species is correlated with an abiotic variable</w:t>
      </w:r>
    </w:p>
    <w:p w14:paraId="5A142151" w14:textId="06556947" w:rsidR="00AF1102" w:rsidRPr="000C128F" w:rsidRDefault="00AF1102" w:rsidP="00AF1102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Sampling usually involves recording numbers of individuals in quadrats positioned along the transect 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3B2AFD" w:rsidRPr="00456DAC" w14:paraId="3674A198" w14:textId="77777777" w:rsidTr="00E75374">
        <w:tc>
          <w:tcPr>
            <w:tcW w:w="959" w:type="dxa"/>
            <w:shd w:val="clear" w:color="auto" w:fill="FFFFFF" w:themeFill="background1"/>
          </w:tcPr>
          <w:p w14:paraId="74F436F2" w14:textId="76D8036F" w:rsidR="003B2AFD" w:rsidRPr="009B3712" w:rsidRDefault="003B2AF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9B3712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C.2</w:t>
            </w:r>
          </w:p>
        </w:tc>
        <w:tc>
          <w:tcPr>
            <w:tcW w:w="10206" w:type="dxa"/>
            <w:shd w:val="clear" w:color="auto" w:fill="FFFFFF" w:themeFill="background1"/>
          </w:tcPr>
          <w:p w14:paraId="57ECE75C" w14:textId="6115C98C" w:rsidR="003B2AFD" w:rsidRPr="009B3712" w:rsidRDefault="003B2AFD" w:rsidP="00E75374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9B3712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Community and ecosystems</w:t>
            </w:r>
          </w:p>
        </w:tc>
      </w:tr>
      <w:tr w:rsidR="003B2AFD" w:rsidRPr="00456DAC" w14:paraId="2DBA2F39" w14:textId="77777777" w:rsidTr="000C128F">
        <w:trPr>
          <w:trHeight w:val="389"/>
        </w:trPr>
        <w:tc>
          <w:tcPr>
            <w:tcW w:w="959" w:type="dxa"/>
            <w:shd w:val="clear" w:color="auto" w:fill="EAF1DD" w:themeFill="accent3" w:themeFillTint="33"/>
          </w:tcPr>
          <w:p w14:paraId="336810A6" w14:textId="77777777" w:rsidR="003B2AFD" w:rsidRPr="00456DAC" w:rsidRDefault="003B2AF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A536E45" w14:textId="45F2F0F6" w:rsidR="003B2AFD" w:rsidRPr="00456DAC" w:rsidRDefault="003B2AF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Most species occupy different trophic levels in multiple food chains</w:t>
            </w:r>
          </w:p>
        </w:tc>
      </w:tr>
      <w:tr w:rsidR="003B2AFD" w14:paraId="088404A4" w14:textId="77777777" w:rsidTr="000C128F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5AB27599" w14:textId="77777777" w:rsidR="003B2AFD" w:rsidRDefault="003B2AF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B564AE6" w14:textId="351A03F8" w:rsidR="003B2AFD" w:rsidRDefault="003B2AF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 food web shows all the possible food chains in a community</w:t>
            </w:r>
          </w:p>
        </w:tc>
      </w:tr>
      <w:tr w:rsidR="003B2AFD" w14:paraId="5724A60C" w14:textId="77777777" w:rsidTr="000C128F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BB2CC10" w14:textId="77777777" w:rsidR="003B2AFD" w:rsidRDefault="003B2AF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54B5C67" w14:textId="09D04740" w:rsidR="003B2AFD" w:rsidRDefault="003B2AF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The percentage of ingested energy converted to biomass is dependent on the respiration rate</w:t>
            </w:r>
          </w:p>
        </w:tc>
      </w:tr>
      <w:tr w:rsidR="003B2AFD" w14:paraId="1762BCBB" w14:textId="77777777" w:rsidTr="000C128F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3402F0E7" w14:textId="77777777" w:rsidR="003B2AFD" w:rsidRDefault="003B2AF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FE09FE3" w14:textId="6F901225" w:rsidR="003B2AFD" w:rsidRDefault="003B2AF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The type of stable ecosystem that </w:t>
            </w:r>
            <w:r w:rsidR="006021C3">
              <w:rPr>
                <w:rFonts w:ascii="Calibri" w:hAnsi="Calibri" w:cstheme="minorHAnsi"/>
                <w:sz w:val="20"/>
                <w:szCs w:val="18"/>
              </w:rPr>
              <w:t>will emerge in an area is predictable based on climate</w:t>
            </w:r>
          </w:p>
        </w:tc>
      </w:tr>
      <w:tr w:rsidR="003B2AFD" w14:paraId="19CA663B" w14:textId="77777777" w:rsidTr="000C128F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1EF0FC0" w14:textId="77777777" w:rsidR="003B2AFD" w:rsidRDefault="003B2AF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B3C0CF9" w14:textId="15AFA3E6" w:rsidR="003B2AFD" w:rsidRDefault="006021C3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In a closed ecosystems energy but not matter is exchanged with the surroundings</w:t>
            </w:r>
          </w:p>
        </w:tc>
      </w:tr>
      <w:tr w:rsidR="003B2AFD" w14:paraId="4D1B244D" w14:textId="77777777" w:rsidTr="000C128F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4C09AA3" w14:textId="71178DDD" w:rsidR="003B2AFD" w:rsidRDefault="006021C3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U6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BF91157" w14:textId="4A0A4780" w:rsidR="003B2AFD" w:rsidRDefault="006021C3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Disturbance influences the structure and rate of change within ecosystems</w:t>
            </w:r>
          </w:p>
        </w:tc>
      </w:tr>
      <w:tr w:rsidR="003B2AFD" w14:paraId="4C82A38F" w14:textId="77777777" w:rsidTr="000C128F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254C74D1" w14:textId="6AB6C7C3" w:rsidR="003B2AFD" w:rsidRDefault="006021C3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12A3D69" w14:textId="33DA1FE8" w:rsidR="003B2AFD" w:rsidRDefault="006021C3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Conversion ratio in sustainable food production practices</w:t>
            </w:r>
          </w:p>
        </w:tc>
      </w:tr>
      <w:tr w:rsidR="003B2AFD" w:rsidRPr="00742274" w14:paraId="7E40F885" w14:textId="77777777" w:rsidTr="000C128F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4AC98A8E" w14:textId="6DEB88F0" w:rsidR="003B2AFD" w:rsidRDefault="006021C3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0D53437" w14:textId="373B9F5B" w:rsidR="003B2AFD" w:rsidRPr="00742274" w:rsidRDefault="00A24145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Consideration of one example of how humans interfere with nutrient cycling</w:t>
            </w:r>
          </w:p>
        </w:tc>
      </w:tr>
      <w:tr w:rsidR="003B2AFD" w14:paraId="672C2D85" w14:textId="77777777" w:rsidTr="000C128F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1D8AFEA7" w14:textId="62445070" w:rsidR="003B2AFD" w:rsidRDefault="00A24145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8581BB7" w14:textId="22057252" w:rsidR="003B2AFD" w:rsidRDefault="00A24145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Comparison of pyramids of energy from different ecosystems</w:t>
            </w:r>
          </w:p>
        </w:tc>
      </w:tr>
      <w:tr w:rsidR="003B2AFD" w14:paraId="3B1DBB7A" w14:textId="77777777" w:rsidTr="000C128F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24DB32D7" w14:textId="77777777" w:rsidR="003B2AFD" w:rsidRDefault="003B2AF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83A2EB0" w14:textId="412942E1" w:rsidR="003B2AFD" w:rsidRDefault="00A24145" w:rsidP="00A24145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Analysis of a </w:t>
            </w:r>
            <w:proofErr w:type="spellStart"/>
            <w:r>
              <w:rPr>
                <w:rFonts w:ascii="Calibri" w:hAnsi="Calibri" w:cstheme="minorHAnsi"/>
                <w:sz w:val="20"/>
                <w:szCs w:val="18"/>
              </w:rPr>
              <w:t>climograph</w:t>
            </w:r>
            <w:proofErr w:type="spellEnd"/>
            <w:r>
              <w:rPr>
                <w:rFonts w:ascii="Calibri" w:hAnsi="Calibri" w:cstheme="minorHAnsi"/>
                <w:sz w:val="20"/>
                <w:szCs w:val="18"/>
              </w:rPr>
              <w:t xml:space="preserve"> showing the relationship between temperature, rainfall and the type of ecosystem</w:t>
            </w:r>
          </w:p>
        </w:tc>
      </w:tr>
      <w:tr w:rsidR="00A24145" w14:paraId="3C40BE53" w14:textId="77777777" w:rsidTr="000C128F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113CC8A9" w14:textId="1AD242CE" w:rsidR="00A24145" w:rsidRDefault="00A24145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3EAA820" w14:textId="0F59ABB6" w:rsidR="00A24145" w:rsidRDefault="00A24145" w:rsidP="00A24145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Construction of </w:t>
            </w:r>
            <w:proofErr w:type="spellStart"/>
            <w:r>
              <w:rPr>
                <w:rFonts w:ascii="Calibri" w:hAnsi="Calibri" w:cstheme="minorHAnsi"/>
                <w:sz w:val="20"/>
                <w:szCs w:val="18"/>
              </w:rPr>
              <w:t>Gersmehl</w:t>
            </w:r>
            <w:proofErr w:type="spellEnd"/>
            <w:r>
              <w:rPr>
                <w:rFonts w:ascii="Calibri" w:hAnsi="Calibri" w:cstheme="minorHAnsi"/>
                <w:sz w:val="20"/>
                <w:szCs w:val="18"/>
              </w:rPr>
              <w:t xml:space="preserve"> diagrams to show the inter-relationships between nutrient stores and flows between taiga, desert and tropical rainforests</w:t>
            </w:r>
          </w:p>
        </w:tc>
      </w:tr>
      <w:tr w:rsidR="00613B24" w14:paraId="1C5702F0" w14:textId="77777777" w:rsidTr="000C128F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113D66C0" w14:textId="5118754C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B9BA006" w14:textId="3258C2B8" w:rsidR="00613B24" w:rsidRDefault="00613B24" w:rsidP="00A24145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Analysis of data showing primary succession</w:t>
            </w:r>
          </w:p>
        </w:tc>
      </w:tr>
      <w:tr w:rsidR="00613B24" w14:paraId="694F9F22" w14:textId="77777777" w:rsidTr="000C128F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3F79A767" w14:textId="2E98DA48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918039E" w14:textId="38FACA75" w:rsidR="00613B24" w:rsidRDefault="00613B24" w:rsidP="00A24145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Investigation into the effect of an environmental disturbance on an ecosystem</w:t>
            </w:r>
          </w:p>
        </w:tc>
      </w:tr>
    </w:tbl>
    <w:p w14:paraId="2F72DE0A" w14:textId="4C06A2FB" w:rsidR="00153346" w:rsidRPr="009B3712" w:rsidRDefault="00153346" w:rsidP="00153346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t>Food Webs</w:t>
      </w:r>
    </w:p>
    <w:p w14:paraId="06066255" w14:textId="0D2C60C2" w:rsidR="00CE70C5" w:rsidRDefault="00CE70C5" w:rsidP="00153346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CE70C5">
        <w:rPr>
          <w:rFonts w:ascii="Calibri" w:hAnsi="Calibri" w:cs="Utsaah"/>
          <w:sz w:val="21"/>
        </w:rPr>
        <w:t>A food web shows all the possible food chains in a com</w:t>
      </w:r>
      <w:r>
        <w:rPr>
          <w:rFonts w:ascii="Calibri" w:hAnsi="Calibri" w:cs="Utsaah"/>
          <w:sz w:val="21"/>
        </w:rPr>
        <w:t>munity</w:t>
      </w:r>
    </w:p>
    <w:p w14:paraId="6DC83144" w14:textId="3DF71C90" w:rsidR="00153346" w:rsidRDefault="00153346" w:rsidP="00153346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food web is more representative of actual feeding pathways within an ecosystem because:</w:t>
      </w:r>
    </w:p>
    <w:p w14:paraId="225B1CEE" w14:textId="34F36A40" w:rsidR="00153346" w:rsidRDefault="00153346" w:rsidP="00153346">
      <w:pPr>
        <w:pStyle w:val="ListParagraph"/>
        <w:numPr>
          <w:ilvl w:val="1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Organisms can have more than one food source</w:t>
      </w:r>
    </w:p>
    <w:p w14:paraId="4D8CFDDA" w14:textId="26072366" w:rsidR="00153346" w:rsidRDefault="00153346" w:rsidP="00153346">
      <w:pPr>
        <w:pStyle w:val="ListParagraph"/>
        <w:numPr>
          <w:ilvl w:val="1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Organisms can have more than one predators</w:t>
      </w:r>
    </w:p>
    <w:p w14:paraId="2B3FAE0D" w14:textId="511FDFD2" w:rsidR="000C128F" w:rsidRPr="00EF57B5" w:rsidRDefault="00153346" w:rsidP="000C128F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This means that, unlike a food chain, organisms in a food web can occupy more than one trophic level</w:t>
      </w:r>
    </w:p>
    <w:p w14:paraId="4EDA5C3F" w14:textId="4F61D4AB" w:rsidR="00EF57B5" w:rsidRPr="009B3712" w:rsidRDefault="00EF57B5" w:rsidP="00EF57B5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t>Energy Conversions</w:t>
      </w:r>
    </w:p>
    <w:p w14:paraId="2A11B860" w14:textId="447FC18A" w:rsidR="00EF57B5" w:rsidRDefault="00EF57B5" w:rsidP="00EF57B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lastRenderedPageBreak/>
        <w:t>Ecological production (or productivity) refers to the rate of generation of biomass in an ecosystem</w:t>
      </w:r>
    </w:p>
    <w:p w14:paraId="74309E73" w14:textId="45901C93" w:rsidR="00EF57B5" w:rsidRDefault="00EF57B5" w:rsidP="00EF57B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It is usually expressed in units of mass per area per time (kg m</w:t>
      </w:r>
      <w:r>
        <w:rPr>
          <w:rFonts w:ascii="Calibri" w:hAnsi="Calibri" w:cs="Utsaah"/>
          <w:sz w:val="21"/>
          <w:vertAlign w:val="superscript"/>
        </w:rPr>
        <w:t>-2</w:t>
      </w:r>
      <w:r>
        <w:rPr>
          <w:rFonts w:ascii="Calibri" w:hAnsi="Calibri" w:cs="Utsaah"/>
          <w:sz w:val="21"/>
        </w:rPr>
        <w:t xml:space="preserve"> day</w:t>
      </w:r>
      <w:r>
        <w:rPr>
          <w:rFonts w:ascii="Calibri" w:hAnsi="Calibri" w:cs="Utsaah"/>
          <w:sz w:val="21"/>
          <w:vertAlign w:val="superscript"/>
        </w:rPr>
        <w:t>-1</w:t>
      </w:r>
      <w:r>
        <w:rPr>
          <w:rFonts w:ascii="Calibri" w:hAnsi="Calibri" w:cs="Utsaah"/>
          <w:sz w:val="21"/>
        </w:rPr>
        <w:t>)</w:t>
      </w:r>
    </w:p>
    <w:p w14:paraId="6A04647E" w14:textId="0C30473B" w:rsidR="00EF57B5" w:rsidRDefault="00EF57B5" w:rsidP="00EF57B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Biomass is the total dry weight of organic matter in organisms or ecosystems</w:t>
      </w:r>
    </w:p>
    <w:p w14:paraId="44A51555" w14:textId="560AC3B5" w:rsidR="00EF57B5" w:rsidRDefault="00EF57B5" w:rsidP="00EF57B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Biomass is essentially the entirely of all biologically produced organic matter</w:t>
      </w:r>
    </w:p>
    <w:p w14:paraId="332964BF" w14:textId="692AF94C" w:rsidR="00EF57B5" w:rsidRDefault="00EF57B5" w:rsidP="00EF57B5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 percentage of energy that is converted into biomass is dependent upon a number of factors:</w:t>
      </w:r>
    </w:p>
    <w:p w14:paraId="7602EC2A" w14:textId="02A69CAC" w:rsidR="00EF57B5" w:rsidRDefault="00EF57B5" w:rsidP="00EF57B5">
      <w:pPr>
        <w:pStyle w:val="ListParagraph"/>
        <w:numPr>
          <w:ilvl w:val="1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Energy is lost as inedible materials – such as bones, </w:t>
      </w:r>
      <w:r w:rsidR="00A01312">
        <w:rPr>
          <w:rFonts w:ascii="Calibri" w:hAnsi="Calibri" w:cs="Utsaah"/>
          <w:sz w:val="21"/>
        </w:rPr>
        <w:t>t</w:t>
      </w:r>
      <w:r>
        <w:rPr>
          <w:rFonts w:ascii="Calibri" w:hAnsi="Calibri" w:cs="Utsaah"/>
          <w:sz w:val="21"/>
        </w:rPr>
        <w:t>eeth and hair</w:t>
      </w:r>
    </w:p>
    <w:p w14:paraId="280F7FB3" w14:textId="6E5C0A13" w:rsidR="00EF57B5" w:rsidRDefault="00EF57B5" w:rsidP="00EF57B5">
      <w:pPr>
        <w:pStyle w:val="ListParagraph"/>
        <w:numPr>
          <w:ilvl w:val="1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Energy is lost via excretion of undigested and unabsorbed materials</w:t>
      </w:r>
    </w:p>
    <w:p w14:paraId="01DF4B65" w14:textId="58DF1E9F" w:rsidR="00EF57B5" w:rsidRDefault="00EF57B5" w:rsidP="00EF57B5">
      <w:pPr>
        <w:pStyle w:val="ListParagraph"/>
        <w:numPr>
          <w:ilvl w:val="1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Energy is lost as heat</w:t>
      </w:r>
      <w:r w:rsidR="00A01312">
        <w:rPr>
          <w:rFonts w:ascii="Calibri" w:hAnsi="Calibri" w:cs="Utsaah"/>
          <w:sz w:val="21"/>
        </w:rPr>
        <w:t xml:space="preserve"> from cellular respiration (higher respiration rate results in more heat lost)</w:t>
      </w:r>
    </w:p>
    <w:p w14:paraId="41B4B3FD" w14:textId="77777777" w:rsidR="00962B5B" w:rsidRDefault="00962B5B" w:rsidP="00F64854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</w:rPr>
      </w:pPr>
      <w:r w:rsidRPr="00962B5B">
        <w:rPr>
          <w:rFonts w:ascii="Calibri" w:hAnsi="Calibri" w:cs="Utsaah"/>
          <w:sz w:val="21"/>
        </w:rPr>
        <w:t>After a consumer ingests food (chemical energy), organic molecules are t</w:t>
      </w:r>
      <w:r>
        <w:rPr>
          <w:rFonts w:ascii="Calibri" w:hAnsi="Calibri" w:cs="Utsaah"/>
          <w:sz w:val="21"/>
        </w:rPr>
        <w:t>aken up by cells (assimilated)</w:t>
      </w:r>
    </w:p>
    <w:p w14:paraId="3F889E30" w14:textId="77777777" w:rsidR="00962B5B" w:rsidRDefault="00962B5B" w:rsidP="00F64854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</w:rPr>
      </w:pPr>
      <w:r w:rsidRPr="00962B5B">
        <w:rPr>
          <w:rFonts w:ascii="Calibri" w:hAnsi="Calibri" w:cs="Utsaah"/>
          <w:sz w:val="21"/>
        </w:rPr>
        <w:t>The amount of energy assimilated i</w:t>
      </w:r>
      <w:r>
        <w:rPr>
          <w:rFonts w:ascii="Calibri" w:hAnsi="Calibri" w:cs="Utsaah"/>
          <w:sz w:val="21"/>
        </w:rPr>
        <w:t>s called gross production (GP)</w:t>
      </w:r>
    </w:p>
    <w:p w14:paraId="15DB6E78" w14:textId="77777777" w:rsidR="00962B5B" w:rsidRDefault="00962B5B" w:rsidP="00F64854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</w:rPr>
      </w:pPr>
      <w:r w:rsidRPr="00962B5B">
        <w:rPr>
          <w:rFonts w:ascii="Calibri" w:hAnsi="Calibri" w:cs="Utsaah"/>
          <w:sz w:val="21"/>
        </w:rPr>
        <w:t>Only some of the assimilated molecules are converted to biomass (organic matter</w:t>
      </w:r>
      <w:r>
        <w:rPr>
          <w:rFonts w:ascii="Calibri" w:hAnsi="Calibri" w:cs="Utsaah"/>
          <w:sz w:val="21"/>
        </w:rPr>
        <w:t xml:space="preserve"> that is part of the organism)</w:t>
      </w:r>
    </w:p>
    <w:p w14:paraId="785EA1A0" w14:textId="77777777" w:rsidR="00962B5B" w:rsidRDefault="00962B5B" w:rsidP="00F64854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</w:rPr>
      </w:pPr>
      <w:r w:rsidRPr="00962B5B">
        <w:rPr>
          <w:rFonts w:ascii="Calibri" w:hAnsi="Calibri" w:cs="Utsaah"/>
          <w:sz w:val="21"/>
        </w:rPr>
        <w:t>The amount of energy converted to biomass</w:t>
      </w:r>
      <w:r>
        <w:rPr>
          <w:rFonts w:ascii="Calibri" w:hAnsi="Calibri" w:cs="Utsaah"/>
          <w:sz w:val="21"/>
        </w:rPr>
        <w:t xml:space="preserve"> is called net production (NP)</w:t>
      </w:r>
    </w:p>
    <w:p w14:paraId="67979AB3" w14:textId="77777777" w:rsidR="00962B5B" w:rsidRDefault="00962B5B" w:rsidP="00F64854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</w:rPr>
      </w:pPr>
      <w:r w:rsidRPr="00962B5B">
        <w:rPr>
          <w:rFonts w:ascii="Calibri" w:hAnsi="Calibri" w:cs="Utsaah"/>
          <w:sz w:val="21"/>
        </w:rPr>
        <w:t>Not all assimilated molecules are converted to biomass because some ar</w:t>
      </w:r>
      <w:r>
        <w:rPr>
          <w:rFonts w:ascii="Calibri" w:hAnsi="Calibri" w:cs="Utsaah"/>
          <w:sz w:val="21"/>
        </w:rPr>
        <w:t>e used in cell respiration (R)</w:t>
      </w:r>
    </w:p>
    <w:p w14:paraId="061B6DD7" w14:textId="77777777" w:rsidR="00962B5B" w:rsidRPr="00962B5B" w:rsidRDefault="00962B5B" w:rsidP="00F64854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</w:rPr>
      </w:pPr>
      <w:r w:rsidRPr="00962B5B">
        <w:rPr>
          <w:rFonts w:ascii="Calibri" w:hAnsi="Calibri" w:cs="Utsaah"/>
          <w:sz w:val="21"/>
        </w:rPr>
        <w:t xml:space="preserve">Energy released in the process of cell respiration is lost as heat. For an organism, </w:t>
      </w:r>
      <w:r w:rsidRPr="00962B5B">
        <w:rPr>
          <w:rFonts w:ascii="Calibri" w:hAnsi="Calibri" w:cs="Utsaah"/>
          <w:b/>
          <w:sz w:val="21"/>
        </w:rPr>
        <w:t xml:space="preserve">NP = GP − R </w:t>
      </w:r>
    </w:p>
    <w:p w14:paraId="7AA81CE4" w14:textId="655182EE" w:rsidR="00F64854" w:rsidRDefault="00962B5B" w:rsidP="00F64854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</w:rPr>
      </w:pPr>
      <w:r w:rsidRPr="00962B5B">
        <w:rPr>
          <w:rFonts w:ascii="Calibri" w:hAnsi="Calibri" w:cs="Utsaah"/>
          <w:sz w:val="21"/>
        </w:rPr>
        <w:t>Respiration rate can vary in organisms; the higher the respiration rate, the lower the amount of ingested energy converted to biomass.</w:t>
      </w:r>
    </w:p>
    <w:p w14:paraId="3CCD4625" w14:textId="77777777" w:rsidR="00F64854" w:rsidRPr="009B3712" w:rsidRDefault="00F64854" w:rsidP="00F64854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9B3712">
        <w:rPr>
          <w:rFonts w:ascii="Calibri" w:hAnsi="Calibri"/>
          <w:color w:val="76923C" w:themeColor="accent3" w:themeShade="BF"/>
        </w:rPr>
        <w:t>Energy conversion rates</w:t>
      </w:r>
    </w:p>
    <w:p w14:paraId="2A08CA4A" w14:textId="4464AF07" w:rsidR="00F64854" w:rsidRDefault="00986786" w:rsidP="00F64854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986786">
        <w:rPr>
          <w:rFonts w:ascii="Calibri" w:hAnsi="Calibri" w:cs="Utsaah"/>
          <w:sz w:val="21"/>
        </w:rPr>
        <w:t xml:space="preserve">Feed conversion ratio (FCR) measures how efficiently an </w:t>
      </w:r>
      <w:r w:rsidR="00F1376E">
        <w:rPr>
          <w:rFonts w:ascii="Calibri" w:hAnsi="Calibri" w:cs="Utsaah"/>
          <w:sz w:val="21"/>
        </w:rPr>
        <w:t>animal converts food to biomass</w:t>
      </w:r>
    </w:p>
    <w:p w14:paraId="09CACE9A" w14:textId="1E324E5D" w:rsidR="00F1376E" w:rsidRDefault="00F1376E" w:rsidP="00F64854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F1376E">
        <w:rPr>
          <w:rFonts w:ascii="Calibri" w:hAnsi="Calibri" w:cs="Utsaah"/>
          <w:sz w:val="21"/>
        </w:rPr>
        <w:t>It can be calculated using the following equation:</w:t>
      </w:r>
    </w:p>
    <w:p w14:paraId="01E15E58" w14:textId="151259FF" w:rsidR="00F1376E" w:rsidRPr="00F1376E" w:rsidRDefault="00F1376E" w:rsidP="00F1376E">
      <w:pPr>
        <w:spacing w:before="120" w:after="120" w:line="276" w:lineRule="auto"/>
        <w:rPr>
          <w:rFonts w:ascii="Calibri" w:hAnsi="Calibri" w:cs="Utsaah"/>
          <w:sz w:val="21"/>
        </w:rPr>
      </w:pPr>
      <m:oMathPara>
        <m:oMath>
          <m:r>
            <w:rPr>
              <w:rFonts w:ascii="Cambria Math" w:hAnsi="Cambria Math" w:cs="Utsaah"/>
              <w:sz w:val="21"/>
            </w:rPr>
            <m:t>FCR=</m:t>
          </m:r>
          <m:f>
            <m:fPr>
              <m:ctrlPr>
                <w:rPr>
                  <w:rFonts w:ascii="Cambria Math" w:hAnsi="Cambria Math" w:cs="Utsaah"/>
                  <w:i/>
                  <w:sz w:val="21"/>
                </w:rPr>
              </m:ctrlPr>
            </m:fPr>
            <m:num>
              <m:r>
                <w:rPr>
                  <w:rFonts w:ascii="Cambria Math" w:hAnsi="Cambria Math" w:cs="Utsaah"/>
                  <w:sz w:val="21"/>
                </w:rPr>
                <m:t>food intake (kg)</m:t>
              </m:r>
            </m:num>
            <m:den>
              <m:r>
                <w:rPr>
                  <w:rFonts w:ascii="Cambria Math" w:hAnsi="Cambria Math" w:cs="Utsaah"/>
                  <w:sz w:val="21"/>
                </w:rPr>
                <m:t>net gain in biomass (kg)</m:t>
              </m:r>
            </m:den>
          </m:f>
        </m:oMath>
      </m:oMathPara>
    </w:p>
    <w:p w14:paraId="283718F0" w14:textId="6D291E44" w:rsidR="00F64854" w:rsidRPr="00F64854" w:rsidRDefault="00F64854" w:rsidP="00F1376E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 lower the feed conversion ratio the more efficient the method of food production</w:t>
      </w:r>
    </w:p>
    <w:p w14:paraId="3B6ABC21" w14:textId="77777777" w:rsidR="00954973" w:rsidRDefault="00954973" w:rsidP="00954973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954973">
        <w:rPr>
          <w:rFonts w:ascii="Calibri" w:hAnsi="Calibri" w:cs="Utsaah"/>
          <w:sz w:val="21"/>
        </w:rPr>
        <w:t>Mammals and birds tend to have higher FCR values as they mainta</w:t>
      </w:r>
      <w:r>
        <w:rPr>
          <w:rFonts w:ascii="Calibri" w:hAnsi="Calibri" w:cs="Utsaah"/>
          <w:sz w:val="21"/>
        </w:rPr>
        <w:t xml:space="preserve">in a constant body temperature. </w:t>
      </w:r>
      <w:r w:rsidRPr="00954973">
        <w:rPr>
          <w:rFonts w:ascii="Calibri" w:hAnsi="Calibri" w:cs="Utsaah"/>
          <w:sz w:val="21"/>
        </w:rPr>
        <w:t xml:space="preserve">Thus </w:t>
      </w:r>
      <w:proofErr w:type="spellStart"/>
      <w:r w:rsidRPr="00954973">
        <w:rPr>
          <w:rFonts w:ascii="Calibri" w:hAnsi="Calibri" w:cs="Utsaah"/>
          <w:sz w:val="21"/>
        </w:rPr>
        <w:t>their</w:t>
      </w:r>
      <w:proofErr w:type="spellEnd"/>
      <w:r w:rsidRPr="00954973">
        <w:rPr>
          <w:rFonts w:ascii="Calibri" w:hAnsi="Calibri" w:cs="Utsaah"/>
          <w:sz w:val="21"/>
        </w:rPr>
        <w:t>, r</w:t>
      </w:r>
      <w:r>
        <w:rPr>
          <w:rFonts w:ascii="Calibri" w:hAnsi="Calibri" w:cs="Utsaah"/>
          <w:sz w:val="21"/>
        </w:rPr>
        <w:t>ates of respiration are higher</w:t>
      </w:r>
    </w:p>
    <w:p w14:paraId="4C2FD327" w14:textId="77777777" w:rsidR="00954973" w:rsidRDefault="00954973" w:rsidP="00954973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954973">
        <w:rPr>
          <w:rFonts w:ascii="Calibri" w:hAnsi="Calibri" w:cs="Utsaah"/>
          <w:sz w:val="21"/>
        </w:rPr>
        <w:t>Differences can also be expl</w:t>
      </w:r>
      <w:r>
        <w:rPr>
          <w:rFonts w:ascii="Calibri" w:hAnsi="Calibri" w:cs="Utsaah"/>
          <w:sz w:val="21"/>
        </w:rPr>
        <w:t>ained by the type of feed used:</w:t>
      </w:r>
    </w:p>
    <w:p w14:paraId="0F3DD489" w14:textId="77777777" w:rsidR="00954973" w:rsidRDefault="00954973" w:rsidP="00954973">
      <w:pPr>
        <w:pStyle w:val="ListParagraph"/>
        <w:numPr>
          <w:ilvl w:val="1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954973">
        <w:rPr>
          <w:rFonts w:ascii="Calibri" w:hAnsi="Calibri" w:cs="Utsaah"/>
          <w:sz w:val="21"/>
        </w:rPr>
        <w:t>The higher the energy content of the food, the lower the</w:t>
      </w:r>
      <w:r>
        <w:rPr>
          <w:rFonts w:ascii="Calibri" w:hAnsi="Calibri" w:cs="Utsaah"/>
          <w:sz w:val="21"/>
        </w:rPr>
        <w:t xml:space="preserve"> FCR value</w:t>
      </w:r>
    </w:p>
    <w:p w14:paraId="0BBBC2C5" w14:textId="7D420483" w:rsidR="00954973" w:rsidRDefault="00954973" w:rsidP="00DA0DC2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954973">
        <w:rPr>
          <w:rFonts w:ascii="Calibri" w:hAnsi="Calibri" w:cs="Utsaah"/>
          <w:sz w:val="21"/>
        </w:rPr>
        <w:t>The conditions the animals are ke</w:t>
      </w:r>
      <w:r>
        <w:rPr>
          <w:rFonts w:ascii="Calibri" w:hAnsi="Calibri" w:cs="Utsaah"/>
          <w:sz w:val="21"/>
        </w:rPr>
        <w:t>pt in will also have an impact</w:t>
      </w:r>
      <w:r w:rsidR="00DA0DC2">
        <w:rPr>
          <w:rFonts w:ascii="Calibri" w:hAnsi="Calibri" w:cs="Utsaah"/>
          <w:sz w:val="21"/>
        </w:rPr>
        <w:t>:</w:t>
      </w:r>
    </w:p>
    <w:p w14:paraId="06A79F62" w14:textId="3D2BC420" w:rsidR="00954973" w:rsidRPr="00E457D1" w:rsidRDefault="00954973" w:rsidP="00954973">
      <w:pPr>
        <w:pStyle w:val="ListParagraph"/>
        <w:numPr>
          <w:ilvl w:val="1"/>
          <w:numId w:val="26"/>
        </w:numPr>
        <w:spacing w:before="120" w:after="120" w:line="276" w:lineRule="auto"/>
        <w:rPr>
          <w:rFonts w:ascii="Calibri" w:hAnsi="Calibri" w:cs="Utsaah"/>
          <w:sz w:val="21"/>
        </w:rPr>
      </w:pPr>
      <w:r w:rsidRPr="00954973">
        <w:rPr>
          <w:rFonts w:ascii="Calibri" w:hAnsi="Calibri" w:cs="Utsaah"/>
          <w:sz w:val="21"/>
        </w:rPr>
        <w:t>Reducing animal movement will also reduce the FCR value.</w:t>
      </w:r>
    </w:p>
    <w:p w14:paraId="0CDF71D9" w14:textId="77777777" w:rsidR="00114785" w:rsidRPr="008310E7" w:rsidRDefault="00114785" w:rsidP="00114785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Types of ecosystems</w:t>
      </w:r>
    </w:p>
    <w:p w14:paraId="731F3DBD" w14:textId="77777777" w:rsidR="00114785" w:rsidRDefault="00114785" w:rsidP="00114785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Ecosystems can be described as closed or open according to whether matter moves into and out of a system</w:t>
      </w:r>
    </w:p>
    <w:p w14:paraId="39F395D6" w14:textId="77777777" w:rsidR="00EA7CE6" w:rsidRDefault="00EA7CE6" w:rsidP="00EA7CE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EA7CE6">
        <w:rPr>
          <w:rFonts w:ascii="Calibri" w:hAnsi="Calibri" w:cs="Utsaah"/>
          <w:sz w:val="21"/>
        </w:rPr>
        <w:t>In an open ecosystem, energy and matter (nutrients) are exc</w:t>
      </w:r>
      <w:r>
        <w:rPr>
          <w:rFonts w:ascii="Calibri" w:hAnsi="Calibri" w:cs="Utsaah"/>
          <w:sz w:val="21"/>
        </w:rPr>
        <w:t xml:space="preserve">hanged with the </w:t>
      </w:r>
      <w:proofErr w:type="gramStart"/>
      <w:r>
        <w:rPr>
          <w:rFonts w:ascii="Calibri" w:hAnsi="Calibri" w:cs="Utsaah"/>
          <w:sz w:val="21"/>
        </w:rPr>
        <w:t>surroundings.﻿</w:t>
      </w:r>
      <w:proofErr w:type="gramEnd"/>
    </w:p>
    <w:p w14:paraId="6631F392" w14:textId="77777777" w:rsidR="00EA7CE6" w:rsidRDefault="00EA7CE6" w:rsidP="00EA7CE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EA7CE6">
        <w:rPr>
          <w:rFonts w:ascii="Calibri" w:hAnsi="Calibri" w:cs="Utsaah"/>
          <w:sz w:val="21"/>
        </w:rPr>
        <w:t>In a closed ecosystem, energy is exchanged with the surroundi</w:t>
      </w:r>
      <w:r>
        <w:rPr>
          <w:rFonts w:ascii="Calibri" w:hAnsi="Calibri" w:cs="Utsaah"/>
          <w:sz w:val="21"/>
        </w:rPr>
        <w:t>ngs but matter is not exchanged</w:t>
      </w:r>
    </w:p>
    <w:p w14:paraId="0AF3898A" w14:textId="255A14B0" w:rsidR="00114785" w:rsidRDefault="00114785" w:rsidP="00EA7CE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An ecosystem is the interaction of living and non-living things within an area</w:t>
      </w:r>
    </w:p>
    <w:p w14:paraId="373529B2" w14:textId="7C08BF90" w:rsidR="002B3BD6" w:rsidRPr="002B3BD6" w:rsidRDefault="006A5240" w:rsidP="00EA7CE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Particular types of stable ecosystems will emerge in a given geographical area according to climate conditions</w:t>
      </w:r>
    </w:p>
    <w:p w14:paraId="5FCE4B62" w14:textId="6641EA36" w:rsidR="00114785" w:rsidRDefault="00114785" w:rsidP="00114785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biome is a geographical area that has a particular climate and sustains a specific community of plants and animals</w:t>
      </w:r>
    </w:p>
    <w:p w14:paraId="76A9E84D" w14:textId="4AAA5FC9" w:rsidR="002B3BD6" w:rsidRDefault="002B3BD6" w:rsidP="002B3BD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 main factors affecting the distribution of biomes is temperature and rainfall</w:t>
      </w:r>
    </w:p>
    <w:p w14:paraId="6F41CEE0" w14:textId="52AEB64B" w:rsidR="002B3BD6" w:rsidRDefault="002B3BD6" w:rsidP="002B3BD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These factors will vary according to latitude and longitude, as well as altitude and proximity to the ocean</w:t>
      </w:r>
    </w:p>
    <w:p w14:paraId="7E611A86" w14:textId="2DFF5045" w:rsidR="007A0A97" w:rsidRDefault="007A0A97" w:rsidP="002B3BD6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There are a number of different biomes found across the continents, including:</w:t>
      </w:r>
    </w:p>
    <w:p w14:paraId="6E437C2A" w14:textId="2B8780E4" w:rsidR="007A0A97" w:rsidRDefault="007A0A97" w:rsidP="007A0A97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Tropical rainforests: Hot and humid environments near the equator with dense vegetation and high biodiversity</w:t>
      </w:r>
    </w:p>
    <w:p w14:paraId="36B72808" w14:textId="2AB6BCD1" w:rsidR="007A0A97" w:rsidRDefault="007A0A97" w:rsidP="007A0A97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Taiga: Coniferous forests near the poles that have cold temperatures and little precipitation (moisture trapped as snow)</w:t>
      </w:r>
    </w:p>
    <w:p w14:paraId="08687755" w14:textId="3F765599" w:rsidR="007A0A97" w:rsidRDefault="007A0A97" w:rsidP="007A0A97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Deserts: Dry and arid environment that display extreme temperature conditions (hot and cold)</w:t>
      </w:r>
    </w:p>
    <w:p w14:paraId="6F67B910" w14:textId="77777777" w:rsidR="00AA2995" w:rsidRDefault="00AA2995" w:rsidP="00AA2995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D9EB282" w14:textId="77777777" w:rsidR="00B073C9" w:rsidRDefault="00B073C9" w:rsidP="00AA2995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9F615CB" w14:textId="77777777" w:rsidR="00AA2995" w:rsidRDefault="00AA2995" w:rsidP="00AA2995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0AEDD73" w14:textId="77777777" w:rsidR="00AA2995" w:rsidRPr="00AA2995" w:rsidRDefault="00AA2995" w:rsidP="00AA2995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FB1778D" w14:textId="3CD2EB6D" w:rsidR="00AB063C" w:rsidRPr="008310E7" w:rsidRDefault="00AB063C" w:rsidP="00AB063C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lastRenderedPageBreak/>
        <w:t>Ecosystem Analysis</w:t>
      </w:r>
    </w:p>
    <w:p w14:paraId="3C09C0AB" w14:textId="67C7AC1E" w:rsidR="007B2D77" w:rsidRPr="007B2D77" w:rsidRDefault="007B2D77" w:rsidP="007B2D77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BBB59" w:themeColor="accent3"/>
        </w:rPr>
      </w:pPr>
      <w:proofErr w:type="spellStart"/>
      <w:r>
        <w:rPr>
          <w:rFonts w:ascii="Calibri" w:hAnsi="Calibri"/>
          <w:b w:val="0"/>
          <w:i/>
          <w:color w:val="9BBB59" w:themeColor="accent3"/>
        </w:rPr>
        <w:t>Climograph</w:t>
      </w:r>
      <w:proofErr w:type="spellEnd"/>
    </w:p>
    <w:p w14:paraId="464422E1" w14:textId="299D9957" w:rsidR="00AB063C" w:rsidRDefault="00AB063C" w:rsidP="007B2D77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A </w:t>
      </w:r>
      <w:proofErr w:type="spellStart"/>
      <w:r>
        <w:rPr>
          <w:rFonts w:ascii="Calibri" w:hAnsi="Calibri" w:cs="Utsaah"/>
          <w:sz w:val="21"/>
        </w:rPr>
        <w:t>climograph</w:t>
      </w:r>
      <w:proofErr w:type="spellEnd"/>
      <w:r>
        <w:rPr>
          <w:rFonts w:ascii="Calibri" w:hAnsi="Calibri" w:cs="Utsaah"/>
          <w:sz w:val="21"/>
        </w:rPr>
        <w:t xml:space="preserve"> is a graphical representation of basic climatic parameters a</w:t>
      </w:r>
      <w:r w:rsidR="00E76C44">
        <w:rPr>
          <w:rFonts w:ascii="Calibri" w:hAnsi="Calibri" w:cs="Utsaah"/>
          <w:sz w:val="21"/>
        </w:rPr>
        <w:t>t a given geographical location</w:t>
      </w:r>
    </w:p>
    <w:p w14:paraId="35FD18B4" w14:textId="5830BB30" w:rsidR="00AB063C" w:rsidRDefault="00AB063C" w:rsidP="007B2D77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It is a diagram which shows a combination of monthly average temperature and precipitation (rainfall) at a certain location</w:t>
      </w:r>
    </w:p>
    <w:p w14:paraId="295DD697" w14:textId="1EB7A8DA" w:rsidR="00C66A8E" w:rsidRDefault="00C66A8E" w:rsidP="007B2D77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</w:rPr>
      </w:pPr>
      <w:proofErr w:type="spellStart"/>
      <w:r>
        <w:rPr>
          <w:rFonts w:ascii="Calibri" w:hAnsi="Calibri" w:cs="Utsaah"/>
          <w:sz w:val="21"/>
        </w:rPr>
        <w:t>Climographs</w:t>
      </w:r>
      <w:proofErr w:type="spellEnd"/>
      <w:r>
        <w:rPr>
          <w:rFonts w:ascii="Calibri" w:hAnsi="Calibri" w:cs="Utsaah"/>
          <w:sz w:val="21"/>
        </w:rPr>
        <w:t xml:space="preserve"> provide a quick view of the climate of a region and can be used to identify seasonal patterns and changes</w:t>
      </w:r>
    </w:p>
    <w:p w14:paraId="06D58339" w14:textId="69938C2F" w:rsidR="00C66A8E" w:rsidRDefault="00D87AA2" w:rsidP="007B2D77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sz w:val="21"/>
        </w:rPr>
      </w:pPr>
      <w:proofErr w:type="spellStart"/>
      <w:r>
        <w:rPr>
          <w:rFonts w:ascii="Calibri" w:hAnsi="Calibri" w:cs="Utsaah"/>
          <w:sz w:val="21"/>
        </w:rPr>
        <w:t>Climographs</w:t>
      </w:r>
      <w:proofErr w:type="spellEnd"/>
      <w:r>
        <w:rPr>
          <w:rFonts w:ascii="Calibri" w:hAnsi="Calibri" w:cs="Utsaah"/>
          <w:sz w:val="21"/>
        </w:rPr>
        <w:t xml:space="preserve"> can help distinguish biomes </w:t>
      </w:r>
      <w:r w:rsidR="00C66A8E">
        <w:rPr>
          <w:rFonts w:ascii="Calibri" w:hAnsi="Calibri" w:cs="Utsaah"/>
          <w:sz w:val="21"/>
        </w:rPr>
        <w:t>according to their average yearly temperatures and rainfall (precipitation)</w:t>
      </w:r>
    </w:p>
    <w:p w14:paraId="71EE19C8" w14:textId="3F39074F" w:rsidR="00C66A8E" w:rsidRDefault="00C66A8E" w:rsidP="00C66A8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Deserts </w:t>
      </w:r>
      <w:r w:rsidR="00B87FE9">
        <w:rPr>
          <w:rFonts w:ascii="Calibri" w:hAnsi="Calibri" w:cs="Utsaah"/>
          <w:sz w:val="21"/>
        </w:rPr>
        <w:t xml:space="preserve">will </w:t>
      </w:r>
      <w:r>
        <w:rPr>
          <w:rFonts w:ascii="Calibri" w:hAnsi="Calibri" w:cs="Utsaah"/>
          <w:sz w:val="21"/>
        </w:rPr>
        <w:t xml:space="preserve">have </w:t>
      </w:r>
      <w:r w:rsidRPr="00B87FE9">
        <w:rPr>
          <w:rFonts w:ascii="Calibri" w:hAnsi="Calibri" w:cs="Utsaah"/>
          <w:b/>
          <w:sz w:val="21"/>
        </w:rPr>
        <w:t>high average temperatures</w:t>
      </w:r>
      <w:r>
        <w:rPr>
          <w:rFonts w:ascii="Calibri" w:hAnsi="Calibri" w:cs="Utsaah"/>
          <w:sz w:val="21"/>
        </w:rPr>
        <w:t xml:space="preserve"> but </w:t>
      </w:r>
      <w:r w:rsidRPr="00B87FE9">
        <w:rPr>
          <w:rFonts w:ascii="Calibri" w:hAnsi="Calibri" w:cs="Utsaah"/>
          <w:b/>
          <w:sz w:val="21"/>
        </w:rPr>
        <w:t>low precipitation</w:t>
      </w:r>
      <w:r>
        <w:rPr>
          <w:rFonts w:ascii="Calibri" w:hAnsi="Calibri" w:cs="Utsaah"/>
          <w:sz w:val="21"/>
        </w:rPr>
        <w:t xml:space="preserve"> (hot and dry)</w:t>
      </w:r>
    </w:p>
    <w:p w14:paraId="3E14A1D7" w14:textId="0D821384" w:rsidR="00C66A8E" w:rsidRDefault="00C66A8E" w:rsidP="00C66A8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Rainforests </w:t>
      </w:r>
      <w:r w:rsidR="00B87FE9">
        <w:rPr>
          <w:rFonts w:ascii="Calibri" w:hAnsi="Calibri" w:cs="Utsaah"/>
          <w:sz w:val="21"/>
        </w:rPr>
        <w:t xml:space="preserve">will </w:t>
      </w:r>
      <w:r>
        <w:rPr>
          <w:rFonts w:ascii="Calibri" w:hAnsi="Calibri" w:cs="Utsaah"/>
          <w:sz w:val="21"/>
        </w:rPr>
        <w:t xml:space="preserve">have </w:t>
      </w:r>
      <w:r w:rsidRPr="00B87FE9">
        <w:rPr>
          <w:rFonts w:ascii="Calibri" w:hAnsi="Calibri" w:cs="Utsaah"/>
          <w:b/>
          <w:sz w:val="21"/>
        </w:rPr>
        <w:t>high average temperatures</w:t>
      </w:r>
      <w:r>
        <w:rPr>
          <w:rFonts w:ascii="Calibri" w:hAnsi="Calibri" w:cs="Utsaah"/>
          <w:sz w:val="21"/>
        </w:rPr>
        <w:t xml:space="preserve"> and </w:t>
      </w:r>
      <w:r w:rsidRPr="00B87FE9">
        <w:rPr>
          <w:rFonts w:ascii="Calibri" w:hAnsi="Calibri" w:cs="Utsaah"/>
          <w:b/>
          <w:sz w:val="21"/>
        </w:rPr>
        <w:t xml:space="preserve">high precipitation </w:t>
      </w:r>
      <w:r>
        <w:rPr>
          <w:rFonts w:ascii="Calibri" w:hAnsi="Calibri" w:cs="Utsaah"/>
          <w:sz w:val="21"/>
        </w:rPr>
        <w:t>(warm and wet)</w:t>
      </w:r>
    </w:p>
    <w:p w14:paraId="1D6BE598" w14:textId="1BE03EC5" w:rsidR="00C66A8E" w:rsidRDefault="00AF4AF3" w:rsidP="00C66A8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54ADD4" wp14:editId="1A432615">
            <wp:simplePos x="0" y="0"/>
            <wp:positionH relativeFrom="column">
              <wp:posOffset>2647315</wp:posOffset>
            </wp:positionH>
            <wp:positionV relativeFrom="paragraph">
              <wp:posOffset>191770</wp:posOffset>
            </wp:positionV>
            <wp:extent cx="2729230" cy="1808480"/>
            <wp:effectExtent l="0" t="0" r="0" b="0"/>
            <wp:wrapTight wrapText="bothSides">
              <wp:wrapPolygon edited="0">
                <wp:start x="0" y="0"/>
                <wp:lineTo x="0" y="21236"/>
                <wp:lineTo x="21309" y="21236"/>
                <wp:lineTo x="213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8E">
        <w:rPr>
          <w:rFonts w:ascii="Calibri" w:hAnsi="Calibri" w:cs="Utsaah"/>
          <w:sz w:val="21"/>
        </w:rPr>
        <w:t>Taigas</w:t>
      </w:r>
      <w:r w:rsidR="00B87FE9">
        <w:rPr>
          <w:rFonts w:ascii="Calibri" w:hAnsi="Calibri" w:cs="Utsaah"/>
          <w:sz w:val="21"/>
        </w:rPr>
        <w:t xml:space="preserve"> will</w:t>
      </w:r>
      <w:r w:rsidR="00C66A8E">
        <w:rPr>
          <w:rFonts w:ascii="Calibri" w:hAnsi="Calibri" w:cs="Utsaah"/>
          <w:sz w:val="21"/>
        </w:rPr>
        <w:t xml:space="preserve"> have </w:t>
      </w:r>
      <w:r w:rsidR="00C66A8E" w:rsidRPr="00B87FE9">
        <w:rPr>
          <w:rFonts w:ascii="Calibri" w:hAnsi="Calibri" w:cs="Utsaah"/>
          <w:b/>
          <w:sz w:val="21"/>
        </w:rPr>
        <w:t>low average temperatures</w:t>
      </w:r>
      <w:r w:rsidR="00C66A8E">
        <w:rPr>
          <w:rFonts w:ascii="Calibri" w:hAnsi="Calibri" w:cs="Utsaah"/>
          <w:sz w:val="21"/>
        </w:rPr>
        <w:t xml:space="preserve"> and </w:t>
      </w:r>
      <w:r w:rsidR="002041AE" w:rsidRPr="00B87FE9">
        <w:rPr>
          <w:rFonts w:ascii="Calibri" w:hAnsi="Calibri" w:cs="Utsaah"/>
          <w:b/>
          <w:sz w:val="21"/>
        </w:rPr>
        <w:t>reasonably</w:t>
      </w:r>
      <w:r w:rsidR="00C66A8E" w:rsidRPr="00B87FE9">
        <w:rPr>
          <w:rFonts w:ascii="Calibri" w:hAnsi="Calibri" w:cs="Utsaah"/>
          <w:b/>
          <w:sz w:val="21"/>
        </w:rPr>
        <w:t xml:space="preserve"> low precipitation</w:t>
      </w:r>
      <w:r w:rsidR="00C66A8E">
        <w:rPr>
          <w:rFonts w:ascii="Calibri" w:hAnsi="Calibri" w:cs="Utsaah"/>
          <w:sz w:val="21"/>
        </w:rPr>
        <w:t xml:space="preserve"> (cold and icy) </w:t>
      </w:r>
    </w:p>
    <w:p w14:paraId="03FA1B56" w14:textId="565342F0" w:rsidR="00AF4AF3" w:rsidRDefault="00AF4AF3" w:rsidP="00AF4AF3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D099232" w14:textId="77777777" w:rsidR="00AF4AF3" w:rsidRDefault="00AF4AF3" w:rsidP="00AF4AF3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33A605A" w14:textId="77777777" w:rsidR="00AF4AF3" w:rsidRDefault="00AF4AF3" w:rsidP="00AF4AF3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73A3666" w14:textId="77777777" w:rsidR="00AF4AF3" w:rsidRDefault="00AF4AF3" w:rsidP="00AF4AF3">
      <w:pPr>
        <w:spacing w:before="120" w:after="120" w:line="276" w:lineRule="auto"/>
        <w:rPr>
          <w:rFonts w:ascii="Calibri" w:hAnsi="Calibri" w:cs="Utsaah"/>
          <w:sz w:val="21"/>
        </w:rPr>
      </w:pPr>
    </w:p>
    <w:p w14:paraId="1D18B27F" w14:textId="77777777" w:rsidR="00A557B9" w:rsidRDefault="00A557B9" w:rsidP="00AF4AF3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F45C2FE" w14:textId="77777777" w:rsidR="00AF4AF3" w:rsidRDefault="00AF4AF3" w:rsidP="00AF4AF3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222F6E7" w14:textId="01ACBC91" w:rsidR="007B2D77" w:rsidRPr="00C94EA3" w:rsidRDefault="007B2D77" w:rsidP="007B2D77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BBB59" w:themeColor="accent3"/>
        </w:rPr>
      </w:pPr>
      <w:r>
        <w:rPr>
          <w:rFonts w:ascii="Calibri" w:hAnsi="Calibri"/>
          <w:b w:val="0"/>
          <w:i/>
          <w:color w:val="9BBB59" w:themeColor="accent3"/>
        </w:rPr>
        <w:t>Pyramids of Energy</w:t>
      </w:r>
    </w:p>
    <w:p w14:paraId="2B887C0C" w14:textId="7E3E4EC2" w:rsidR="007B2D77" w:rsidRDefault="007B2D77" w:rsidP="007B2D77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Pyramids of energy show the flow of energy between trophic levels and are measured in units of energy per time</w:t>
      </w:r>
    </w:p>
    <w:p w14:paraId="137157B4" w14:textId="3FA30A2E" w:rsidR="007B2D77" w:rsidRDefault="007B2D77" w:rsidP="007B2D77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The standard units for a </w:t>
      </w:r>
      <w:r w:rsidR="00292EB2">
        <w:rPr>
          <w:rFonts w:ascii="Calibri" w:hAnsi="Calibri" w:cs="Utsaah"/>
          <w:sz w:val="21"/>
        </w:rPr>
        <w:t>pyramid</w:t>
      </w:r>
      <w:r>
        <w:rPr>
          <w:rFonts w:ascii="Calibri" w:hAnsi="Calibri" w:cs="Utsaah"/>
          <w:sz w:val="21"/>
        </w:rPr>
        <w:t xml:space="preserve"> of energy are kJ m</w:t>
      </w:r>
      <w:r>
        <w:rPr>
          <w:rFonts w:ascii="Calibri" w:hAnsi="Calibri" w:cs="Utsaah"/>
          <w:sz w:val="21"/>
          <w:vertAlign w:val="superscript"/>
        </w:rPr>
        <w:t>-2</w:t>
      </w:r>
      <w:r>
        <w:rPr>
          <w:rFonts w:ascii="Calibri" w:hAnsi="Calibri" w:cs="Utsaah"/>
          <w:sz w:val="21"/>
        </w:rPr>
        <w:t xml:space="preserve"> y</w:t>
      </w:r>
      <w:r>
        <w:rPr>
          <w:rFonts w:ascii="Calibri" w:hAnsi="Calibri" w:cs="Utsaah"/>
          <w:sz w:val="21"/>
          <w:vertAlign w:val="superscript"/>
        </w:rPr>
        <w:t>-1</w:t>
      </w:r>
    </w:p>
    <w:p w14:paraId="74A83F5A" w14:textId="04B16135" w:rsidR="007B2D77" w:rsidRDefault="007B2D77" w:rsidP="007B2D77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Pyramids of energy are always triangular and never inverted as ~90% of energy is lost between trophic levels</w:t>
      </w:r>
    </w:p>
    <w:p w14:paraId="75935CBF" w14:textId="2B9715BE" w:rsidR="007B2D77" w:rsidRDefault="00292EB2" w:rsidP="007B2D77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Pyramids of energy </w:t>
      </w:r>
      <w:r w:rsidR="00B87FE9">
        <w:rPr>
          <w:rFonts w:ascii="Calibri" w:hAnsi="Calibri" w:cs="Utsaah"/>
          <w:sz w:val="21"/>
        </w:rPr>
        <w:t>are</w:t>
      </w:r>
      <w:r>
        <w:rPr>
          <w:rFonts w:ascii="Calibri" w:hAnsi="Calibri" w:cs="Utsaah"/>
          <w:sz w:val="21"/>
        </w:rPr>
        <w:t xml:space="preserve"> </w:t>
      </w:r>
      <w:r w:rsidR="00B87FE9">
        <w:rPr>
          <w:rFonts w:ascii="Calibri" w:hAnsi="Calibri" w:cs="Utsaah"/>
          <w:sz w:val="21"/>
        </w:rPr>
        <w:t xml:space="preserve">different between </w:t>
      </w:r>
      <w:r>
        <w:rPr>
          <w:rFonts w:ascii="Calibri" w:hAnsi="Calibri" w:cs="Utsaah"/>
          <w:sz w:val="21"/>
        </w:rPr>
        <w:t>ecosystems due to the effect of climate on primary productivity</w:t>
      </w:r>
    </w:p>
    <w:p w14:paraId="33CD2DD8" w14:textId="5E29EFE4" w:rsidR="00292EB2" w:rsidRDefault="00292EB2" w:rsidP="00292EB2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Warmer temperatures will speed up enzyme reactions required for photosynthesis</w:t>
      </w:r>
      <w:r w:rsidR="00B87FE9">
        <w:rPr>
          <w:rFonts w:ascii="Calibri" w:hAnsi="Calibri" w:cs="Utsaah"/>
          <w:sz w:val="21"/>
        </w:rPr>
        <w:t>, increasing the amount of energy</w:t>
      </w:r>
    </w:p>
    <w:p w14:paraId="774F25EB" w14:textId="5E8CBCBE" w:rsidR="00292EB2" w:rsidRDefault="00292EB2" w:rsidP="00292EB2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High precipitation will also increase photosynthesis as the photolysis of water is essential for non-cyclic photophosphorylation</w:t>
      </w:r>
    </w:p>
    <w:p w14:paraId="6CCA56A8" w14:textId="0FF11DD2" w:rsidR="00292EB2" w:rsidRDefault="00292EB2" w:rsidP="00292EB2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Consequently, tropical rainforests have a high net primary productivity (NPP), whereas deserts have a low NPP</w:t>
      </w:r>
    </w:p>
    <w:p w14:paraId="72565F3D" w14:textId="147B2EB1" w:rsidR="00AF4AF3" w:rsidRPr="00B33D8B" w:rsidRDefault="00292EB2" w:rsidP="00B33D8B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Ecosystems with higher productivity will be able to supply more energy to consumers and hence support more trophic level</w:t>
      </w:r>
      <w:r w:rsidR="00B33D8B">
        <w:rPr>
          <w:rFonts w:ascii="Calibri" w:hAnsi="Calibri" w:cs="Utsaah"/>
          <w:sz w:val="21"/>
        </w:rPr>
        <w:t xml:space="preserve">s. </w:t>
      </w:r>
      <w:proofErr w:type="gramStart"/>
      <w:r w:rsidRPr="00B33D8B">
        <w:rPr>
          <w:rFonts w:ascii="Calibri" w:hAnsi="Calibri" w:cs="Utsaah"/>
          <w:sz w:val="21"/>
        </w:rPr>
        <w:t>Therefore</w:t>
      </w:r>
      <w:proofErr w:type="gramEnd"/>
      <w:r w:rsidRPr="00B33D8B">
        <w:rPr>
          <w:rFonts w:ascii="Calibri" w:hAnsi="Calibri" w:cs="Utsaah"/>
          <w:sz w:val="21"/>
        </w:rPr>
        <w:t xml:space="preserve"> a pyramid of energy for a tropical rainforest will display a wider base and more levels than a desert</w:t>
      </w:r>
    </w:p>
    <w:p w14:paraId="09E4DDD1" w14:textId="614AD5B9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DFA202E" wp14:editId="19359767">
            <wp:simplePos x="0" y="0"/>
            <wp:positionH relativeFrom="column">
              <wp:posOffset>1266190</wp:posOffset>
            </wp:positionH>
            <wp:positionV relativeFrom="paragraph">
              <wp:posOffset>198120</wp:posOffset>
            </wp:positionV>
            <wp:extent cx="5261610" cy="2498725"/>
            <wp:effectExtent l="0" t="0" r="0" b="0"/>
            <wp:wrapTight wrapText="bothSides">
              <wp:wrapPolygon edited="0">
                <wp:start x="0" y="0"/>
                <wp:lineTo x="0" y="21298"/>
                <wp:lineTo x="21480" y="21298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3949C" w14:textId="3917CE1C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BC90722" w14:textId="490F7BAE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A234A64" w14:textId="633E5B1B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6E9AA27" w14:textId="152C0717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D319379" w14:textId="77777777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2C54F90" w14:textId="77777777" w:rsidR="00416660" w:rsidRDefault="00416660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68A1A2F" w14:textId="77777777" w:rsidR="00416660" w:rsidRDefault="00416660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1B1B52DF" w14:textId="77777777" w:rsidR="00416660" w:rsidRDefault="00416660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246E7AB" w14:textId="77777777" w:rsidR="00416660" w:rsidRDefault="00416660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1F38C27" w14:textId="77777777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754B678" w14:textId="77777777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7E8EEA2" w14:textId="77777777" w:rsid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E17C346" w14:textId="77777777" w:rsidR="00B87FE9" w:rsidRPr="00B87FE9" w:rsidRDefault="00B87FE9" w:rsidP="00B87FE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26BCCDB" w14:textId="77154980" w:rsidR="00A557B9" w:rsidRPr="00C94EA3" w:rsidRDefault="00A557B9" w:rsidP="00A557B9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BBB59" w:themeColor="accent3"/>
        </w:rPr>
      </w:pPr>
      <w:proofErr w:type="spellStart"/>
      <w:r>
        <w:rPr>
          <w:rFonts w:ascii="Calibri" w:hAnsi="Calibri"/>
          <w:b w:val="0"/>
          <w:i/>
          <w:color w:val="9BBB59" w:themeColor="accent3"/>
        </w:rPr>
        <w:lastRenderedPageBreak/>
        <w:t>Gersmehl</w:t>
      </w:r>
      <w:proofErr w:type="spellEnd"/>
      <w:r>
        <w:rPr>
          <w:rFonts w:ascii="Calibri" w:hAnsi="Calibri"/>
          <w:b w:val="0"/>
          <w:i/>
          <w:color w:val="9BBB59" w:themeColor="accent3"/>
        </w:rPr>
        <w:t xml:space="preserve"> Diagrams</w:t>
      </w:r>
    </w:p>
    <w:p w14:paraId="1C9EA156" w14:textId="3930B1F7" w:rsidR="00A557B9" w:rsidRDefault="00A557B9" w:rsidP="00A557B9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proofErr w:type="spellStart"/>
      <w:r>
        <w:rPr>
          <w:rFonts w:ascii="Calibri" w:hAnsi="Calibri" w:cs="Utsaah"/>
          <w:sz w:val="21"/>
        </w:rPr>
        <w:t>Gersmehl</w:t>
      </w:r>
      <w:proofErr w:type="spellEnd"/>
      <w:r>
        <w:rPr>
          <w:rFonts w:ascii="Calibri" w:hAnsi="Calibri" w:cs="Utsaah"/>
          <w:sz w:val="21"/>
        </w:rPr>
        <w:t xml:space="preserve"> diagrams show the differences in nutrient flow and storage between different types of ecosystems</w:t>
      </w:r>
    </w:p>
    <w:p w14:paraId="68C3C385" w14:textId="3A423A47" w:rsidR="00A557B9" w:rsidRDefault="00A557B9" w:rsidP="00A557B9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Nutrients are stored in one of three nutrient sinks:</w:t>
      </w:r>
    </w:p>
    <w:p w14:paraId="4863DDD6" w14:textId="55B4468D" w:rsidR="00A557B9" w:rsidRDefault="00A557B9" w:rsidP="00A557B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Biomass is the total mass of living organisms (mainly plant tissue) in a given area</w:t>
      </w:r>
    </w:p>
    <w:p w14:paraId="19C27FFA" w14:textId="01D226F7" w:rsidR="00A557B9" w:rsidRDefault="00A557B9" w:rsidP="00A557B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Litter is any organic matter in and on the soil. It includes humus and leaf litter </w:t>
      </w:r>
    </w:p>
    <w:p w14:paraId="3E95545C" w14:textId="4BB52FEB" w:rsidR="00A557B9" w:rsidRDefault="00A557B9" w:rsidP="00A557B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Soil is the top layer of the earth that is composed of disintegrated rock particles</w:t>
      </w:r>
    </w:p>
    <w:p w14:paraId="762D8787" w14:textId="65816C37" w:rsidR="00A557B9" w:rsidRDefault="00A557B9" w:rsidP="00A557B9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Nutrients can be transferred between nutrient sinks and may also be cycled via environmental inputs and outputs</w:t>
      </w:r>
    </w:p>
    <w:p w14:paraId="00FC2E1B" w14:textId="6B3F86E2" w:rsidR="00A557B9" w:rsidRDefault="00A557B9" w:rsidP="00A557B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Nutrients can be transferred from biomass to litter, litter to soil, or soil to biomass</w:t>
      </w:r>
    </w:p>
    <w:p w14:paraId="312172D8" w14:textId="2F3C09BD" w:rsidR="00A557B9" w:rsidRDefault="00A557B9" w:rsidP="00A557B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Litter can additional gain nutrient via precipitation and lose nutrients in surface runoff</w:t>
      </w:r>
    </w:p>
    <w:p w14:paraId="29049104" w14:textId="62CC6BF3" w:rsidR="00A557B9" w:rsidRDefault="00A557B9" w:rsidP="00A557B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Soil can gain nutrients from the erosion of rocks via weathering, but will lose nutrients via leaching</w:t>
      </w:r>
    </w:p>
    <w:p w14:paraId="0AD1C916" w14:textId="3FC87A75" w:rsidR="00A557B9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  <w:r w:rsidRPr="00041482">
        <w:rPr>
          <w:rFonts w:ascii="Calibri" w:hAnsi="Calibri" w:cs="Utsaah"/>
          <w:noProof/>
          <w:sz w:val="21"/>
        </w:rPr>
        <w:drawing>
          <wp:anchor distT="0" distB="0" distL="114300" distR="114300" simplePos="0" relativeHeight="251678720" behindDoc="0" locked="0" layoutInCell="1" allowOverlap="1" wp14:anchorId="796B8CFD" wp14:editId="4948306B">
            <wp:simplePos x="0" y="0"/>
            <wp:positionH relativeFrom="column">
              <wp:posOffset>1873250</wp:posOffset>
            </wp:positionH>
            <wp:positionV relativeFrom="paragraph">
              <wp:posOffset>33020</wp:posOffset>
            </wp:positionV>
            <wp:extent cx="3283585" cy="2264410"/>
            <wp:effectExtent l="0" t="0" r="0" b="0"/>
            <wp:wrapTight wrapText="bothSides">
              <wp:wrapPolygon edited="0">
                <wp:start x="0" y="0"/>
                <wp:lineTo x="0" y="21321"/>
                <wp:lineTo x="21387" y="21321"/>
                <wp:lineTo x="213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5F0D1" w14:textId="2A7D96DC" w:rsidR="002B1D7A" w:rsidRDefault="002B1D7A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B747A7D" w14:textId="7B637321" w:rsidR="002B1D7A" w:rsidRDefault="002B1D7A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E8BCAEE" w14:textId="6E8F4462" w:rsidR="002B1D7A" w:rsidRDefault="002B1D7A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5C0D2B3B" w14:textId="3DE29CED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00B85B2" w14:textId="2E0397F5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514D0D6" w14:textId="6311EC2F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177B5A9C" w14:textId="34FEDA45" w:rsidR="00627CF9" w:rsidRDefault="00627CF9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D2B7A86" w14:textId="22C9B6D8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844CCFE" w14:textId="2F784B98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  <w:r w:rsidRPr="00041482">
        <w:rPr>
          <w:rFonts w:ascii="Calibri" w:hAnsi="Calibri" w:cs="Utsaah"/>
          <w:noProof/>
          <w:sz w:val="21"/>
        </w:rPr>
        <w:drawing>
          <wp:anchor distT="0" distB="0" distL="114300" distR="114300" simplePos="0" relativeHeight="251680768" behindDoc="0" locked="0" layoutInCell="1" allowOverlap="1" wp14:anchorId="5A06F264" wp14:editId="7BA10F6D">
            <wp:simplePos x="0" y="0"/>
            <wp:positionH relativeFrom="column">
              <wp:posOffset>1421130</wp:posOffset>
            </wp:positionH>
            <wp:positionV relativeFrom="paragraph">
              <wp:posOffset>179705</wp:posOffset>
            </wp:positionV>
            <wp:extent cx="4042410" cy="3880485"/>
            <wp:effectExtent l="0" t="0" r="0" b="0"/>
            <wp:wrapTight wrapText="bothSides">
              <wp:wrapPolygon edited="0">
                <wp:start x="0" y="0"/>
                <wp:lineTo x="0" y="21490"/>
                <wp:lineTo x="21444" y="21490"/>
                <wp:lineTo x="214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909C9" w14:textId="53E2B602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87931DF" w14:textId="091353AA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1C7B074A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6D35C1A" w14:textId="3E2414DE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5813074" w14:textId="3AE5172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82CB845" w14:textId="0957B44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56A5F8A5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840BA05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62D10C2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9E8AC22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5E205D08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1A9DDD17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5378563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E04EC20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0DE35435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5221ACB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86AB7A8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114A708" w14:textId="77777777" w:rsidR="00041482" w:rsidRDefault="00041482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71EFDE5" w14:textId="77777777" w:rsidR="00627CF9" w:rsidRDefault="00627CF9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77D33E5" w14:textId="35C49DBA" w:rsidR="00627CF9" w:rsidRPr="008310E7" w:rsidRDefault="00627CF9" w:rsidP="00627CF9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lastRenderedPageBreak/>
        <w:t>Ecological succession</w:t>
      </w:r>
    </w:p>
    <w:p w14:paraId="5437EDB7" w14:textId="77777777" w:rsidR="002C5817" w:rsidRDefault="002C5817" w:rsidP="00FB5618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</w:rPr>
      </w:pPr>
      <w:r w:rsidRPr="002C5817">
        <w:rPr>
          <w:rFonts w:ascii="Calibri" w:hAnsi="Calibri" w:cs="Utsaah"/>
          <w:sz w:val="21"/>
        </w:rPr>
        <w:t>Ecological succession is the ch</w:t>
      </w:r>
      <w:r>
        <w:rPr>
          <w:rFonts w:ascii="Calibri" w:hAnsi="Calibri" w:cs="Utsaah"/>
          <w:sz w:val="21"/>
        </w:rPr>
        <w:t>ange in an ecosystem over time</w:t>
      </w:r>
    </w:p>
    <w:p w14:paraId="2193D490" w14:textId="00A763BF" w:rsidR="002C5817" w:rsidRDefault="002C5817" w:rsidP="00FB5618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</w:rPr>
      </w:pPr>
      <w:r w:rsidRPr="002C5817">
        <w:rPr>
          <w:rFonts w:ascii="Calibri" w:hAnsi="Calibri" w:cs="Utsaah"/>
          <w:sz w:val="21"/>
        </w:rPr>
        <w:t>It involves interactions between the commun</w:t>
      </w:r>
      <w:r>
        <w:rPr>
          <w:rFonts w:ascii="Calibri" w:hAnsi="Calibri" w:cs="Utsaah"/>
          <w:sz w:val="21"/>
        </w:rPr>
        <w:t>ity and the abiotic environment</w:t>
      </w:r>
    </w:p>
    <w:p w14:paraId="14124B5B" w14:textId="3F4E5109" w:rsidR="00FB5618" w:rsidRPr="00FB5618" w:rsidRDefault="00627CF9" w:rsidP="00FB5618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 climax community is reached when succession has ended and the community</w:t>
      </w:r>
      <w:r w:rsidR="00FB5618">
        <w:rPr>
          <w:rFonts w:ascii="Calibri" w:hAnsi="Calibri" w:cs="Utsaah"/>
          <w:sz w:val="21"/>
        </w:rPr>
        <w:t xml:space="preserve"> has all of its characteristics</w:t>
      </w:r>
    </w:p>
    <w:p w14:paraId="0E204128" w14:textId="60DAC1E5" w:rsidR="00FB5618" w:rsidRPr="00C94EA3" w:rsidRDefault="00FB5618" w:rsidP="00FB5618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BBB59" w:themeColor="accent3"/>
        </w:rPr>
      </w:pPr>
      <w:r>
        <w:rPr>
          <w:rFonts w:ascii="Calibri" w:hAnsi="Calibri"/>
          <w:b w:val="0"/>
          <w:i/>
          <w:color w:val="9BBB59" w:themeColor="accent3"/>
        </w:rPr>
        <w:t>Primary Succession</w:t>
      </w:r>
    </w:p>
    <w:p w14:paraId="06704E90" w14:textId="4CD5DCBC" w:rsidR="00FB5618" w:rsidRPr="002C5817" w:rsidRDefault="00FB5618" w:rsidP="00FB561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2C5817">
        <w:rPr>
          <w:rFonts w:ascii="Calibri" w:hAnsi="Calibri" w:cs="Utsaah"/>
          <w:b/>
          <w:sz w:val="21"/>
        </w:rPr>
        <w:t>Primary succession occurs when communities develop on entirely new land without any established soil</w:t>
      </w:r>
    </w:p>
    <w:p w14:paraId="07AE82A0" w14:textId="6DF95897" w:rsidR="00FB5618" w:rsidRDefault="00FB5618" w:rsidP="00FB561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This may occur at river deltas, glaciers,</w:t>
      </w:r>
      <w:r w:rsidR="002C5817">
        <w:rPr>
          <w:rFonts w:ascii="Calibri" w:hAnsi="Calibri" w:cs="Utsaah"/>
          <w:sz w:val="21"/>
        </w:rPr>
        <w:t xml:space="preserve"> sand dunes or on exposed rock</w:t>
      </w:r>
    </w:p>
    <w:p w14:paraId="4382035F" w14:textId="20880AF6" w:rsidR="00FB5618" w:rsidRDefault="00FB5618" w:rsidP="00FB561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 organisms which first colonize the region are called pioneer species and typically consist of lichen or moss</w:t>
      </w:r>
    </w:p>
    <w:p w14:paraId="20601165" w14:textId="74F0F4EF" w:rsidR="00FB5618" w:rsidRDefault="00FB5618" w:rsidP="00FB561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As lichen and moss die, they decompose, which creates the first organic soil capable of sustaining </w:t>
      </w:r>
      <w:r w:rsidR="00DC595E">
        <w:rPr>
          <w:rFonts w:ascii="Calibri" w:hAnsi="Calibri" w:cs="Utsaah"/>
          <w:sz w:val="21"/>
        </w:rPr>
        <w:t>plant growth</w:t>
      </w:r>
    </w:p>
    <w:p w14:paraId="45735782" w14:textId="5AD570FB" w:rsidR="00DC595E" w:rsidRDefault="00DC595E" w:rsidP="00FB5618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As plant species colonize the area, the litter produced by their growth and their decomposing remains will cause changes:</w:t>
      </w:r>
    </w:p>
    <w:p w14:paraId="79CD7A30" w14:textId="4ACFC1B4" w:rsidR="00DC595E" w:rsidRDefault="00DC595E" w:rsidP="00DC595E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Soil </w:t>
      </w:r>
      <w:r w:rsidR="00D42F40">
        <w:rPr>
          <w:rFonts w:ascii="Calibri" w:hAnsi="Calibri" w:cs="Utsaah"/>
          <w:sz w:val="21"/>
        </w:rPr>
        <w:t>depth</w:t>
      </w:r>
      <w:r>
        <w:rPr>
          <w:rFonts w:ascii="Calibri" w:hAnsi="Calibri" w:cs="Utsaah"/>
          <w:sz w:val="21"/>
        </w:rPr>
        <w:t xml:space="preserve"> will increase (as plants add humus to the soil), and soil pH will become altered</w:t>
      </w:r>
    </w:p>
    <w:p w14:paraId="495C3C9A" w14:textId="14A8634A" w:rsidR="00DC595E" w:rsidRDefault="00DC595E" w:rsidP="00DC595E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Soil mineral content will increase and rocks will begin to be broken down by the action of roots</w:t>
      </w:r>
    </w:p>
    <w:p w14:paraId="00F8BEBE" w14:textId="29730C8A" w:rsidR="00DC595E" w:rsidRDefault="00DE4009" w:rsidP="00DC595E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A7C62F5" wp14:editId="6EDA8D57">
            <wp:simplePos x="0" y="0"/>
            <wp:positionH relativeFrom="column">
              <wp:posOffset>4005580</wp:posOffset>
            </wp:positionH>
            <wp:positionV relativeFrom="paragraph">
              <wp:posOffset>38100</wp:posOffset>
            </wp:positionV>
            <wp:extent cx="3266440" cy="1263650"/>
            <wp:effectExtent l="0" t="0" r="0" b="0"/>
            <wp:wrapTight wrapText="bothSides">
              <wp:wrapPolygon edited="0">
                <wp:start x="0" y="0"/>
                <wp:lineTo x="0" y="21274"/>
                <wp:lineTo x="21499" y="21274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5E">
        <w:rPr>
          <w:rFonts w:ascii="Calibri" w:hAnsi="Calibri" w:cs="Utsaah"/>
          <w:sz w:val="21"/>
        </w:rPr>
        <w:t>The soil will become aerated and water retentions is increased (drainage is reduced)</w:t>
      </w:r>
    </w:p>
    <w:p w14:paraId="3E4A3485" w14:textId="0915EEB3" w:rsidR="00DC595E" w:rsidRDefault="00DC595E" w:rsidP="00DC595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These changes will allow for the growth of larger plants, which will reduce erosion through the binding of their roots</w:t>
      </w:r>
    </w:p>
    <w:p w14:paraId="4FA2F417" w14:textId="1A785281" w:rsidR="00DC595E" w:rsidRDefault="00DC595E" w:rsidP="00DC595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Not all plants will thrive in unison, larger plants will eventually</w:t>
      </w:r>
      <w:r w:rsidR="009E2733">
        <w:rPr>
          <w:rFonts w:ascii="Calibri" w:hAnsi="Calibri" w:cs="Utsaah"/>
          <w:sz w:val="21"/>
        </w:rPr>
        <w:t xml:space="preserve"> outcompete smaller shade intolerant plants</w:t>
      </w:r>
    </w:p>
    <w:p w14:paraId="1D48435E" w14:textId="77777777" w:rsidR="002B1D7A" w:rsidRDefault="002B1D7A" w:rsidP="00A557B9">
      <w:pPr>
        <w:spacing w:before="120" w:after="120" w:line="276" w:lineRule="auto"/>
        <w:rPr>
          <w:rFonts w:ascii="Calibri" w:hAnsi="Calibri" w:cs="Utsaah"/>
          <w:sz w:val="21"/>
        </w:rPr>
      </w:pPr>
    </w:p>
    <w:p w14:paraId="1AEE9EA2" w14:textId="3FD12BC0" w:rsidR="009E2733" w:rsidRDefault="009E2733" w:rsidP="009E2733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A primary succession sequence can be identified according to the distribution of plants at a site of ecological </w:t>
      </w:r>
      <w:proofErr w:type="spellStart"/>
      <w:r>
        <w:rPr>
          <w:rFonts w:ascii="Calibri" w:hAnsi="Calibri" w:cs="Utsaah"/>
          <w:sz w:val="21"/>
        </w:rPr>
        <w:t>nascency</w:t>
      </w:r>
      <w:proofErr w:type="spellEnd"/>
    </w:p>
    <w:p w14:paraId="2B10D53C" w14:textId="725ABA6F" w:rsidR="009E2733" w:rsidRDefault="009E2733" w:rsidP="00DE400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This is a location where a new community may emerge from uninhabitable land: such as a costal </w:t>
      </w:r>
      <w:r w:rsidR="0003248B">
        <w:rPr>
          <w:rFonts w:ascii="Calibri" w:hAnsi="Calibri" w:cs="Utsaah"/>
          <w:sz w:val="21"/>
        </w:rPr>
        <w:t>sand</w:t>
      </w:r>
      <w:r>
        <w:rPr>
          <w:rFonts w:ascii="Calibri" w:hAnsi="Calibri" w:cs="Utsaah"/>
          <w:sz w:val="21"/>
        </w:rPr>
        <w:t xml:space="preserve"> dune</w:t>
      </w:r>
      <w:r w:rsidR="0003248B">
        <w:rPr>
          <w:rFonts w:ascii="Calibri" w:hAnsi="Calibri" w:cs="Utsaah"/>
          <w:sz w:val="21"/>
        </w:rPr>
        <w:t>s</w:t>
      </w:r>
      <w:r>
        <w:rPr>
          <w:rFonts w:ascii="Calibri" w:hAnsi="Calibri" w:cs="Utsaah"/>
          <w:sz w:val="21"/>
        </w:rPr>
        <w:t xml:space="preserve"> or glacier</w:t>
      </w:r>
    </w:p>
    <w:p w14:paraId="56882D21" w14:textId="3498A35D" w:rsidR="009E2733" w:rsidRDefault="00DE4009" w:rsidP="00DE4009">
      <w:pPr>
        <w:pStyle w:val="ListParagraph"/>
        <w:numPr>
          <w:ilvl w:val="1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3963F4" wp14:editId="79A701D8">
            <wp:simplePos x="0" y="0"/>
            <wp:positionH relativeFrom="column">
              <wp:posOffset>4774565</wp:posOffset>
            </wp:positionH>
            <wp:positionV relativeFrom="paragraph">
              <wp:posOffset>187960</wp:posOffset>
            </wp:positionV>
            <wp:extent cx="2531745" cy="1134745"/>
            <wp:effectExtent l="0" t="0" r="0" b="0"/>
            <wp:wrapTight wrapText="bothSides">
              <wp:wrapPolygon edited="0">
                <wp:start x="0" y="0"/>
                <wp:lineTo x="0" y="21274"/>
                <wp:lineTo x="21454" y="21274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33">
        <w:rPr>
          <w:rFonts w:ascii="Calibri" w:hAnsi="Calibri" w:cs="Utsaah"/>
          <w:sz w:val="21"/>
        </w:rPr>
        <w:t>The religion</w:t>
      </w:r>
      <w:r w:rsidR="0003248B">
        <w:rPr>
          <w:rFonts w:ascii="Calibri" w:hAnsi="Calibri" w:cs="Utsaah"/>
          <w:sz w:val="21"/>
        </w:rPr>
        <w:t xml:space="preserve"> closer to the site of ecological </w:t>
      </w:r>
      <w:proofErr w:type="spellStart"/>
      <w:r w:rsidR="0003248B">
        <w:rPr>
          <w:rFonts w:ascii="Calibri" w:hAnsi="Calibri" w:cs="Utsaah"/>
          <w:sz w:val="21"/>
        </w:rPr>
        <w:t>nascency</w:t>
      </w:r>
      <w:proofErr w:type="spellEnd"/>
      <w:r w:rsidR="0003248B">
        <w:rPr>
          <w:rFonts w:ascii="Calibri" w:hAnsi="Calibri" w:cs="Utsaah"/>
          <w:sz w:val="21"/>
        </w:rPr>
        <w:t xml:space="preserve"> will be in the earlier chronological stages of succession</w:t>
      </w:r>
    </w:p>
    <w:p w14:paraId="195FABFF" w14:textId="26DAD7E1" w:rsidR="00FC3F21" w:rsidRDefault="00FC3F21" w:rsidP="009E2733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Glacial retreat exposes bare rock for colonization, so regions further from the glacier have had more time to develop life</w:t>
      </w:r>
    </w:p>
    <w:p w14:paraId="5D6D89D7" w14:textId="02BAEBB9" w:rsidR="00F30EB7" w:rsidRPr="00DE4009" w:rsidRDefault="00FC3F21" w:rsidP="00F30EB7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Hence regions further from the glacier are expected to contain larger trees common to a climax community while regions closer to the glacier are expected to contain plant life common to the earlier stages of primary succession</w:t>
      </w:r>
    </w:p>
    <w:p w14:paraId="70F9F37A" w14:textId="5453EB3E" w:rsidR="00E35340" w:rsidRPr="008310E7" w:rsidRDefault="00E35340" w:rsidP="00E35340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Ecological Disturbance</w:t>
      </w:r>
    </w:p>
    <w:p w14:paraId="79C5C403" w14:textId="77777777" w:rsidR="007F6ADE" w:rsidRDefault="007F6ADE" w:rsidP="00E3534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7F6ADE">
        <w:rPr>
          <w:rFonts w:ascii="Calibri" w:hAnsi="Calibri" w:cs="Utsaah"/>
          <w:sz w:val="21"/>
        </w:rPr>
        <w:t>A climax community is stable unless a disturbance occur</w:t>
      </w:r>
      <w:r>
        <w:rPr>
          <w:rFonts w:ascii="Calibri" w:hAnsi="Calibri" w:cs="Utsaah"/>
          <w:sz w:val="21"/>
        </w:rPr>
        <w:t>s</w:t>
      </w:r>
    </w:p>
    <w:p w14:paraId="388E9EB0" w14:textId="77777777" w:rsidR="007F6ADE" w:rsidRDefault="007F6ADE" w:rsidP="00E3534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7F6ADE">
        <w:rPr>
          <w:rFonts w:ascii="Calibri" w:hAnsi="Calibri" w:cs="Utsaah"/>
          <w:sz w:val="21"/>
        </w:rPr>
        <w:t>A disturbance can be caused by a natu</w:t>
      </w:r>
      <w:r>
        <w:rPr>
          <w:rFonts w:ascii="Calibri" w:hAnsi="Calibri" w:cs="Utsaah"/>
          <w:sz w:val="21"/>
        </w:rPr>
        <w:t>ral event or by human activity</w:t>
      </w:r>
    </w:p>
    <w:p w14:paraId="0154FB68" w14:textId="77777777" w:rsidR="007F6ADE" w:rsidRDefault="007F6ADE" w:rsidP="007F6AD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7F6ADE">
        <w:rPr>
          <w:rFonts w:ascii="Calibri" w:hAnsi="Calibri" w:cs="Utsaah"/>
          <w:sz w:val="21"/>
        </w:rPr>
        <w:t>Natural events includ</w:t>
      </w:r>
      <w:r>
        <w:rPr>
          <w:rFonts w:ascii="Calibri" w:hAnsi="Calibri" w:cs="Utsaah"/>
          <w:sz w:val="21"/>
        </w:rPr>
        <w:t>e fires, drought, and flooding</w:t>
      </w:r>
    </w:p>
    <w:p w14:paraId="02E1DC65" w14:textId="353EF28E" w:rsidR="007F6ADE" w:rsidRDefault="007F6ADE" w:rsidP="007F6AD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7F6ADE">
        <w:rPr>
          <w:rFonts w:ascii="Calibri" w:hAnsi="Calibri" w:cs="Utsaah"/>
          <w:sz w:val="21"/>
        </w:rPr>
        <w:t>Human activities include logging, draining land, an</w:t>
      </w:r>
      <w:r>
        <w:rPr>
          <w:rFonts w:ascii="Calibri" w:hAnsi="Calibri" w:cs="Utsaah"/>
          <w:sz w:val="21"/>
        </w:rPr>
        <w:t>d introducing an alien species</w:t>
      </w:r>
    </w:p>
    <w:p w14:paraId="3FFE8B67" w14:textId="2DD0C3F8" w:rsidR="00E35340" w:rsidRDefault="00E35340" w:rsidP="00E3534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Environmental disturbances may cause fluctuations to the structure and r</w:t>
      </w:r>
      <w:r w:rsidR="00557AB7">
        <w:rPr>
          <w:rFonts w:ascii="Calibri" w:hAnsi="Calibri" w:cs="Utsaah"/>
          <w:sz w:val="21"/>
        </w:rPr>
        <w:t>ate of change within ecosystems</w:t>
      </w:r>
    </w:p>
    <w:p w14:paraId="2A831C5A" w14:textId="3E3366C2" w:rsidR="009C0FBE" w:rsidRPr="009C0FBE" w:rsidRDefault="00557AB7" w:rsidP="009C0FB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Environmental disturbances may be natural or artificial (human induced) in origin</w:t>
      </w:r>
    </w:p>
    <w:p w14:paraId="22181FCE" w14:textId="74399745" w:rsidR="00E35340" w:rsidRPr="007F6ADE" w:rsidRDefault="00E35340" w:rsidP="00E35340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7F6ADE">
        <w:rPr>
          <w:rFonts w:ascii="Calibri" w:hAnsi="Calibri" w:cs="Utsaah"/>
          <w:b/>
          <w:sz w:val="21"/>
        </w:rPr>
        <w:t>Natural environment disturbance may give rise to secondary succession where one ecosystem is replaced by another</w:t>
      </w:r>
    </w:p>
    <w:p w14:paraId="3C9907C3" w14:textId="4A6BC8E6" w:rsidR="003B2AFD" w:rsidRPr="007F6ADE" w:rsidRDefault="00E35340" w:rsidP="003408B2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7F6ADE">
        <w:rPr>
          <w:rFonts w:ascii="Calibri" w:hAnsi="Calibri" w:cs="Utsaah"/>
          <w:sz w:val="21"/>
        </w:rPr>
        <w:t>Secondary succession occurs when succession starts on existing soil following the upheaval of a pre-existing ecosystem</w:t>
      </w:r>
    </w:p>
    <w:p w14:paraId="54F9F2E6" w14:textId="0E8CF84D" w:rsidR="009C0FBE" w:rsidRPr="009C0FBE" w:rsidRDefault="009C0FBE" w:rsidP="009C0FB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sz w:val="21"/>
        </w:rPr>
        <w:t>This upheaval results in the removal of existing biota and allows a new ecosystem to develop on the site of the old</w:t>
      </w:r>
    </w:p>
    <w:p w14:paraId="20DE631C" w14:textId="42089329" w:rsidR="009C0FBE" w:rsidRPr="009C0FBE" w:rsidRDefault="009C0FBE" w:rsidP="009C0FB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sz w:val="21"/>
        </w:rPr>
        <w:t>Because the soil is already developed, dominance is usually achieved by the fastest growing plants</w:t>
      </w:r>
    </w:p>
    <w:p w14:paraId="511E4E41" w14:textId="7CBD0783" w:rsidR="009C0FBE" w:rsidRPr="009C0FBE" w:rsidRDefault="009C0FBE" w:rsidP="009C0FB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sz w:val="21"/>
        </w:rPr>
        <w:t>The progression of secondary succession can be summarized as follows:</w:t>
      </w:r>
    </w:p>
    <w:p w14:paraId="66CEA52B" w14:textId="77777777" w:rsidR="009C0FBE" w:rsidRPr="009C0FBE" w:rsidRDefault="009C0FBE" w:rsidP="009C0FB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sz w:val="21"/>
        </w:rPr>
        <w:t>An environmental disturbance, such as a bushfire or earthquake, destroys the pre-existing climax community</w:t>
      </w:r>
    </w:p>
    <w:p w14:paraId="2B371F6B" w14:textId="7D6B1373" w:rsidR="009C0FBE" w:rsidRPr="009C0FBE" w:rsidRDefault="009C0FBE" w:rsidP="009C0FB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sz w:val="21"/>
        </w:rPr>
        <w:t xml:space="preserve">Grasses and herbaceous plants are the first to grow back as the soil is already present (no pioneer species required) </w:t>
      </w:r>
    </w:p>
    <w:p w14:paraId="0FD62588" w14:textId="7F500FF2" w:rsidR="009C0FBE" w:rsidRPr="00291D66" w:rsidRDefault="009C0FBE" w:rsidP="009C0FBE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sz w:val="21"/>
        </w:rPr>
        <w:t xml:space="preserve">Fast growing trees will develop to their fullest, while shade tolerant trees will develop in the </w:t>
      </w:r>
      <w:r w:rsidR="00291D66">
        <w:rPr>
          <w:rFonts w:ascii="Calibri" w:hAnsi="Calibri" w:cs="Utsaah"/>
          <w:sz w:val="21"/>
        </w:rPr>
        <w:t>understory</w:t>
      </w:r>
    </w:p>
    <w:p w14:paraId="286F09F5" w14:textId="64968ADF" w:rsidR="002B1D7A" w:rsidRPr="007F6ADE" w:rsidRDefault="00291D66" w:rsidP="002B1D7A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>
        <w:rPr>
          <w:rFonts w:ascii="Calibri" w:hAnsi="Calibri" w:cs="Utsaah"/>
          <w:sz w:val="21"/>
        </w:rPr>
        <w:t>Eventually the fast-growing trees may be overtaken by larger, slower growing trees as the ecosystem reverts to its prior state</w:t>
      </w:r>
    </w:p>
    <w:p w14:paraId="4C462CF0" w14:textId="72FF3A49" w:rsidR="002B1D7A" w:rsidRPr="000517EC" w:rsidRDefault="002B1D7A" w:rsidP="000517EC">
      <w:pPr>
        <w:spacing w:before="120" w:after="120" w:line="276" w:lineRule="auto"/>
        <w:rPr>
          <w:rFonts w:ascii="Calibri" w:hAnsi="Calibri" w:cs="Utsaah"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613B24" w:rsidRPr="00456DAC" w14:paraId="6187E567" w14:textId="77777777" w:rsidTr="00E75374">
        <w:tc>
          <w:tcPr>
            <w:tcW w:w="959" w:type="dxa"/>
            <w:shd w:val="clear" w:color="auto" w:fill="FFFFFF" w:themeFill="background1"/>
          </w:tcPr>
          <w:p w14:paraId="4279E2EA" w14:textId="03360C33" w:rsidR="00613B24" w:rsidRPr="008310E7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8310E7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lastRenderedPageBreak/>
              <w:t>C.3</w:t>
            </w:r>
          </w:p>
        </w:tc>
        <w:tc>
          <w:tcPr>
            <w:tcW w:w="10206" w:type="dxa"/>
            <w:shd w:val="clear" w:color="auto" w:fill="FFFFFF" w:themeFill="background1"/>
          </w:tcPr>
          <w:p w14:paraId="5902F543" w14:textId="70CBB35A" w:rsidR="00613B24" w:rsidRPr="008310E7" w:rsidRDefault="00811800" w:rsidP="00613B24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8310E7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Impacts of humans on ecosystems</w:t>
            </w:r>
          </w:p>
        </w:tc>
      </w:tr>
      <w:tr w:rsidR="00613B24" w:rsidRPr="00456DAC" w14:paraId="7FAF961A" w14:textId="77777777" w:rsidTr="000517EC">
        <w:trPr>
          <w:trHeight w:val="389"/>
        </w:trPr>
        <w:tc>
          <w:tcPr>
            <w:tcW w:w="959" w:type="dxa"/>
            <w:shd w:val="clear" w:color="auto" w:fill="EAF1DD" w:themeFill="accent3" w:themeFillTint="33"/>
          </w:tcPr>
          <w:p w14:paraId="357886FF" w14:textId="77777777" w:rsidR="00613B24" w:rsidRPr="00456DAC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BDFB1A9" w14:textId="2D176618" w:rsidR="00613B24" w:rsidRPr="00456DAC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Introduced alien species can escape into local ecosystems and become invasive</w:t>
            </w:r>
          </w:p>
        </w:tc>
      </w:tr>
      <w:tr w:rsidR="00613B24" w14:paraId="34BB53F7" w14:textId="77777777" w:rsidTr="000517EC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E1E7170" w14:textId="77777777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0F29141" w14:textId="280E0720" w:rsidR="00613B24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Competitive exclusion and the absence of predators can lead to reduction in the number of endemic species when alien species become invasive</w:t>
            </w:r>
          </w:p>
        </w:tc>
      </w:tr>
      <w:tr w:rsidR="00613B24" w14:paraId="31A10BD7" w14:textId="77777777" w:rsidTr="000517EC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190ED0C" w14:textId="77777777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FE28F51" w14:textId="734E28B0" w:rsidR="00613B24" w:rsidRDefault="001B2AAD" w:rsidP="001B2AA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Pollutants become concentrated in the tissues of organisms at higher trophic levels by Biomagnification</w:t>
            </w:r>
          </w:p>
        </w:tc>
      </w:tr>
      <w:tr w:rsidR="00613B24" w14:paraId="6E0CC16F" w14:textId="77777777" w:rsidTr="000517EC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0A5002DD" w14:textId="77777777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3A8A7DE6" w14:textId="187BEE10" w:rsidR="00613B24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proofErr w:type="spellStart"/>
            <w:r>
              <w:rPr>
                <w:rFonts w:ascii="Calibri" w:hAnsi="Calibri" w:cstheme="minorHAnsi"/>
                <w:sz w:val="20"/>
                <w:szCs w:val="18"/>
              </w:rPr>
              <w:t>Macroplastic</w:t>
            </w:r>
            <w:proofErr w:type="spellEnd"/>
            <w:r>
              <w:rPr>
                <w:rFonts w:ascii="Calibri" w:hAnsi="Calibri" w:cstheme="minorHAnsi"/>
                <w:sz w:val="20"/>
                <w:szCs w:val="18"/>
              </w:rPr>
              <w:t xml:space="preserve"> and </w:t>
            </w:r>
            <w:proofErr w:type="spellStart"/>
            <w:r>
              <w:rPr>
                <w:rFonts w:ascii="Calibri" w:hAnsi="Calibri" w:cstheme="minorHAnsi"/>
                <w:sz w:val="20"/>
                <w:szCs w:val="18"/>
              </w:rPr>
              <w:t>microplastic</w:t>
            </w:r>
            <w:proofErr w:type="spellEnd"/>
            <w:r>
              <w:rPr>
                <w:rFonts w:ascii="Calibri" w:hAnsi="Calibri" w:cstheme="minorHAnsi"/>
                <w:sz w:val="20"/>
                <w:szCs w:val="18"/>
              </w:rPr>
              <w:t xml:space="preserve"> debris has accumulated in marine environments</w:t>
            </w:r>
          </w:p>
        </w:tc>
      </w:tr>
      <w:tr w:rsidR="00613B24" w14:paraId="01503AB6" w14:textId="77777777" w:rsidTr="000517EC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A65BA34" w14:textId="781CD23D" w:rsidR="00613B24" w:rsidRDefault="001B2AA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BA558E6" w14:textId="11049DD6" w:rsidR="00613B24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Study of the introduction of cane toads in Australia and one other local example of the introduction of an alien species</w:t>
            </w:r>
          </w:p>
        </w:tc>
      </w:tr>
      <w:tr w:rsidR="00613B24" w14:paraId="49E73672" w14:textId="77777777" w:rsidTr="000517EC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7DE912B5" w14:textId="0932D418" w:rsidR="00613B24" w:rsidRDefault="001B2AA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17FAB9A" w14:textId="4760D814" w:rsidR="00613B24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Discussion of the trade-off between control of the malarial parasite and DDT pollution</w:t>
            </w:r>
          </w:p>
        </w:tc>
      </w:tr>
      <w:tr w:rsidR="00613B24" w14:paraId="575D1E27" w14:textId="77777777" w:rsidTr="000517EC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462084DC" w14:textId="79EF687B" w:rsidR="00613B24" w:rsidRDefault="001B2AA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895D6C4" w14:textId="342A3A29" w:rsidR="00613B24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Case study of the impact of marine plastic debris on Laysan albatrosses and one other named species</w:t>
            </w:r>
          </w:p>
        </w:tc>
      </w:tr>
      <w:tr w:rsidR="00613B24" w:rsidRPr="00742274" w14:paraId="07AB30AA" w14:textId="77777777" w:rsidTr="000517EC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2A5AAF29" w14:textId="12E4740D" w:rsidR="00613B24" w:rsidRDefault="001B2AA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3FE8E6F" w14:textId="0426BE5F" w:rsidR="00613B24" w:rsidRPr="00742274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Analysis of data illustrating the causes and consequences of Biomagnification</w:t>
            </w:r>
          </w:p>
        </w:tc>
      </w:tr>
      <w:tr w:rsidR="00613B24" w14:paraId="2E33BCBB" w14:textId="77777777" w:rsidTr="000517EC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4D769272" w14:textId="26785EED" w:rsidR="00613B24" w:rsidRDefault="001B2AAD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8DCEB17" w14:textId="401C2F32" w:rsidR="00613B24" w:rsidRDefault="001B2AAD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Evaluation of eradication </w:t>
            </w:r>
            <w:proofErr w:type="spellStart"/>
            <w:r>
              <w:rPr>
                <w:rFonts w:ascii="Calibri" w:hAnsi="Calibri" w:cstheme="minorHAnsi"/>
                <w:sz w:val="20"/>
                <w:szCs w:val="18"/>
              </w:rPr>
              <w:t>programmes</w:t>
            </w:r>
            <w:proofErr w:type="spellEnd"/>
            <w:r>
              <w:rPr>
                <w:rFonts w:ascii="Calibri" w:hAnsi="Calibri" w:cstheme="minorHAnsi"/>
                <w:sz w:val="20"/>
                <w:szCs w:val="18"/>
              </w:rPr>
              <w:t xml:space="preserve"> and biological control as measures to reduce the impact of alien species</w:t>
            </w:r>
          </w:p>
        </w:tc>
      </w:tr>
      <w:tr w:rsidR="00613B24" w14:paraId="10E5F307" w14:textId="77777777" w:rsidTr="000517EC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11DC1094" w14:textId="77777777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274AB8C" w14:textId="77777777" w:rsidR="00613B24" w:rsidRDefault="00613B24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Analysis of a </w:t>
            </w:r>
            <w:proofErr w:type="spellStart"/>
            <w:r>
              <w:rPr>
                <w:rFonts w:ascii="Calibri" w:hAnsi="Calibri" w:cstheme="minorHAnsi"/>
                <w:sz w:val="20"/>
                <w:szCs w:val="18"/>
              </w:rPr>
              <w:t>climograph</w:t>
            </w:r>
            <w:proofErr w:type="spellEnd"/>
            <w:r>
              <w:rPr>
                <w:rFonts w:ascii="Calibri" w:hAnsi="Calibri" w:cstheme="minorHAnsi"/>
                <w:sz w:val="20"/>
                <w:szCs w:val="18"/>
              </w:rPr>
              <w:t xml:space="preserve"> showing the relationship between temperature, rainfall and the type of ecosystem</w:t>
            </w:r>
          </w:p>
        </w:tc>
      </w:tr>
      <w:tr w:rsidR="00613B24" w14:paraId="73E90445" w14:textId="77777777" w:rsidTr="000517EC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60A90CDD" w14:textId="77777777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05F5266" w14:textId="77777777" w:rsidR="00613B24" w:rsidRDefault="00613B24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 xml:space="preserve">Construction of </w:t>
            </w:r>
            <w:proofErr w:type="spellStart"/>
            <w:r>
              <w:rPr>
                <w:rFonts w:ascii="Calibri" w:hAnsi="Calibri" w:cstheme="minorHAnsi"/>
                <w:sz w:val="20"/>
                <w:szCs w:val="18"/>
              </w:rPr>
              <w:t>Gersmehl</w:t>
            </w:r>
            <w:proofErr w:type="spellEnd"/>
            <w:r>
              <w:rPr>
                <w:rFonts w:ascii="Calibri" w:hAnsi="Calibri" w:cstheme="minorHAnsi"/>
                <w:sz w:val="20"/>
                <w:szCs w:val="18"/>
              </w:rPr>
              <w:t xml:space="preserve"> diagrams to show the inter-relationships between nutrient stores and flows between taiga, desert and tropical rainforests</w:t>
            </w:r>
          </w:p>
        </w:tc>
      </w:tr>
      <w:tr w:rsidR="00613B24" w14:paraId="14934315" w14:textId="77777777" w:rsidTr="000517EC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4D55B683" w14:textId="77777777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C47ABB6" w14:textId="77777777" w:rsidR="00613B24" w:rsidRDefault="00613B24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Analysis of data showing primary succession</w:t>
            </w:r>
          </w:p>
        </w:tc>
      </w:tr>
      <w:tr w:rsidR="00613B24" w14:paraId="381DED78" w14:textId="77777777" w:rsidTr="000517EC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708127B6" w14:textId="77777777" w:rsidR="00613B24" w:rsidRDefault="00613B24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5DD5BF8" w14:textId="77777777" w:rsidR="00613B24" w:rsidRDefault="00613B24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Investigation into the effect of an environmental disturbance on an ecosystem</w:t>
            </w:r>
          </w:p>
        </w:tc>
      </w:tr>
    </w:tbl>
    <w:p w14:paraId="115904C9" w14:textId="34AC6D17" w:rsidR="002A079A" w:rsidRPr="008310E7" w:rsidRDefault="002A079A" w:rsidP="002A079A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Invasive Species</w:t>
      </w:r>
    </w:p>
    <w:p w14:paraId="0BAA8933" w14:textId="77777777" w:rsidR="001D018B" w:rsidRDefault="001D018B" w:rsidP="001D01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An </w:t>
      </w:r>
      <w:r w:rsidRPr="00535219">
        <w:rPr>
          <w:rFonts w:ascii="Calibri" w:hAnsi="Calibri" w:cs="Utsaah"/>
          <w:sz w:val="21"/>
        </w:rPr>
        <w:t>alien species is one that is not no</w:t>
      </w:r>
      <w:r>
        <w:rPr>
          <w:rFonts w:ascii="Calibri" w:hAnsi="Calibri" w:cs="Utsaah"/>
          <w:sz w:val="21"/>
        </w:rPr>
        <w:t>rmally present in an ecosystem</w:t>
      </w:r>
    </w:p>
    <w:p w14:paraId="285E21F3" w14:textId="77777777" w:rsidR="001D018B" w:rsidRDefault="001D018B" w:rsidP="001D01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535219">
        <w:rPr>
          <w:rFonts w:ascii="Calibri" w:hAnsi="Calibri" w:cs="Utsaah"/>
          <w:sz w:val="21"/>
        </w:rPr>
        <w:t>Species normally pres</w:t>
      </w:r>
      <w:r>
        <w:rPr>
          <w:rFonts w:ascii="Calibri" w:hAnsi="Calibri" w:cs="Utsaah"/>
          <w:sz w:val="21"/>
        </w:rPr>
        <w:t>ent are called endemic species</w:t>
      </w:r>
    </w:p>
    <w:p w14:paraId="3E493880" w14:textId="77777777" w:rsidR="001D018B" w:rsidRDefault="001D018B" w:rsidP="001D01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535219">
        <w:rPr>
          <w:rFonts w:ascii="Calibri" w:hAnsi="Calibri" w:cs="Utsaah"/>
          <w:sz w:val="21"/>
        </w:rPr>
        <w:t xml:space="preserve">Alien species are introduced into an ecosystem by humans; this </w:t>
      </w:r>
      <w:r>
        <w:rPr>
          <w:rFonts w:ascii="Calibri" w:hAnsi="Calibri" w:cs="Utsaah"/>
          <w:sz w:val="21"/>
        </w:rPr>
        <w:t xml:space="preserve">can be </w:t>
      </w:r>
      <w:proofErr w:type="gramStart"/>
      <w:r>
        <w:rPr>
          <w:rFonts w:ascii="Calibri" w:hAnsi="Calibri" w:cs="Utsaah"/>
          <w:sz w:val="21"/>
        </w:rPr>
        <w:t>deliberate</w:t>
      </w:r>
      <w:proofErr w:type="gramEnd"/>
      <w:r>
        <w:rPr>
          <w:rFonts w:ascii="Calibri" w:hAnsi="Calibri" w:cs="Utsaah"/>
          <w:sz w:val="21"/>
        </w:rPr>
        <w:t xml:space="preserve"> or accidental</w:t>
      </w:r>
    </w:p>
    <w:p w14:paraId="1A095C72" w14:textId="77777777" w:rsidR="001D018B" w:rsidRDefault="001D018B" w:rsidP="001D01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535219">
        <w:rPr>
          <w:rFonts w:ascii="Calibri" w:hAnsi="Calibri" w:cs="Utsaah"/>
          <w:sz w:val="21"/>
        </w:rPr>
        <w:t>If an alien species becomes present in high numbers, it is termed invasive; this is due to the absence of natural predators or pathogens. An invasive species has a damaging impact on the ecosystem.</w:t>
      </w:r>
    </w:p>
    <w:p w14:paraId="742C4200" w14:textId="77777777" w:rsidR="001D018B" w:rsidRDefault="001D018B" w:rsidP="001D018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535219">
        <w:rPr>
          <w:rFonts w:ascii="Calibri" w:hAnsi="Calibri" w:cs="Utsaah"/>
          <w:sz w:val="21"/>
        </w:rPr>
        <w:t>If the alien species occupies the same niche as an endemic species, the two species will compe</w:t>
      </w:r>
      <w:r>
        <w:rPr>
          <w:rFonts w:ascii="Calibri" w:hAnsi="Calibri" w:cs="Utsaah"/>
          <w:sz w:val="21"/>
        </w:rPr>
        <w:t>te (interspecific competition)</w:t>
      </w:r>
    </w:p>
    <w:p w14:paraId="60ECE9DE" w14:textId="77777777" w:rsidR="001D018B" w:rsidRDefault="001D018B" w:rsidP="001D018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535219">
        <w:rPr>
          <w:rFonts w:ascii="Calibri" w:hAnsi="Calibri" w:cs="Utsaah"/>
          <w:sz w:val="21"/>
        </w:rPr>
        <w:t>Competitive exclusion by the alien species will lead to the reduction in numbers of the endemic species in the community (potentially</w:t>
      </w:r>
      <w:r>
        <w:rPr>
          <w:rFonts w:ascii="Calibri" w:hAnsi="Calibri" w:cs="Utsaah"/>
          <w:sz w:val="21"/>
        </w:rPr>
        <w:t xml:space="preserve"> leading to its complete loss)</w:t>
      </w:r>
    </w:p>
    <w:p w14:paraId="7BD4CAD4" w14:textId="77777777" w:rsidR="001D018B" w:rsidRDefault="001D018B" w:rsidP="001D018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535219">
        <w:rPr>
          <w:rFonts w:ascii="Calibri" w:hAnsi="Calibri" w:cs="Utsaah"/>
          <w:sz w:val="21"/>
        </w:rPr>
        <w:t>Invasive species will also lead to a large reduction in other endemic species that it feeds upon.</w:t>
      </w:r>
    </w:p>
    <w:p w14:paraId="6BB1AD3F" w14:textId="394C68EA" w:rsidR="00EF2114" w:rsidRDefault="00EF2114" w:rsidP="002A079A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Example: Starlings have been introdu</w:t>
      </w:r>
      <w:r w:rsidR="00535219">
        <w:rPr>
          <w:rFonts w:ascii="Calibri" w:hAnsi="Calibri" w:cs="Utsaah"/>
          <w:sz w:val="21"/>
        </w:rPr>
        <w:t xml:space="preserve">ced to North America and many </w:t>
      </w:r>
      <w:r w:rsidR="001D018B">
        <w:rPr>
          <w:rFonts w:ascii="Calibri" w:hAnsi="Calibri" w:cs="Utsaah"/>
          <w:sz w:val="21"/>
        </w:rPr>
        <w:t>other</w:t>
      </w:r>
      <w:r w:rsidR="00535219">
        <w:rPr>
          <w:rFonts w:ascii="Calibri" w:hAnsi="Calibri" w:cs="Utsaah"/>
          <w:sz w:val="21"/>
        </w:rPr>
        <w:t xml:space="preserve"> part</w:t>
      </w:r>
      <w:r>
        <w:rPr>
          <w:rFonts w:ascii="Calibri" w:hAnsi="Calibri" w:cs="Utsaah"/>
          <w:sz w:val="21"/>
        </w:rPr>
        <w:t>s</w:t>
      </w:r>
      <w:r w:rsidR="00535219">
        <w:rPr>
          <w:rFonts w:ascii="Calibri" w:hAnsi="Calibri" w:cs="Utsaah"/>
          <w:sz w:val="21"/>
        </w:rPr>
        <w:t xml:space="preserve"> </w:t>
      </w:r>
      <w:r>
        <w:rPr>
          <w:rFonts w:ascii="Calibri" w:hAnsi="Calibri" w:cs="Utsaah"/>
          <w:sz w:val="21"/>
        </w:rPr>
        <w:t>of the world and there are now hundr</w:t>
      </w:r>
      <w:r w:rsidR="00535219">
        <w:rPr>
          <w:rFonts w:ascii="Calibri" w:hAnsi="Calibri" w:cs="Utsaah"/>
          <w:sz w:val="21"/>
        </w:rPr>
        <w:t>eds of millions of these birds.</w:t>
      </w:r>
      <w:r>
        <w:rPr>
          <w:rFonts w:ascii="Calibri" w:hAnsi="Calibri" w:cs="Utsaah"/>
          <w:sz w:val="21"/>
        </w:rPr>
        <w:t xml:space="preserve"> They compete with endemic species for nest holes and food. They damage crops on farms and spread weed seeds in their feces</w:t>
      </w:r>
    </w:p>
    <w:p w14:paraId="6BBAC794" w14:textId="7A493C3D" w:rsidR="00D15CAC" w:rsidRPr="008310E7" w:rsidRDefault="003301F4" w:rsidP="00D15CAC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Population</w:t>
      </w:r>
      <w:r w:rsidR="00D15CAC" w:rsidRPr="008310E7">
        <w:rPr>
          <w:rFonts w:ascii="Calibri" w:hAnsi="Calibri"/>
          <w:color w:val="76923C" w:themeColor="accent3" w:themeShade="BF"/>
        </w:rPr>
        <w:t xml:space="preserve"> Control</w:t>
      </w:r>
    </w:p>
    <w:p w14:paraId="77876CAD" w14:textId="0596E3AF" w:rsidR="00D15CAC" w:rsidRDefault="00D15CAC" w:rsidP="00D15CAC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Controlling the population of invasive species once they become established is </w:t>
      </w:r>
      <w:r w:rsidR="00964341">
        <w:rPr>
          <w:rFonts w:ascii="Calibri" w:hAnsi="Calibri" w:cs="Utsaah"/>
          <w:sz w:val="21"/>
        </w:rPr>
        <w:t>difficult</w:t>
      </w:r>
      <w:r>
        <w:rPr>
          <w:rFonts w:ascii="Calibri" w:hAnsi="Calibri" w:cs="Utsaah"/>
          <w:sz w:val="21"/>
        </w:rPr>
        <w:t xml:space="preserve"> and typically very expensive</w:t>
      </w:r>
    </w:p>
    <w:p w14:paraId="55CB8AA5" w14:textId="5389056F" w:rsidR="003B2AFD" w:rsidRPr="00964341" w:rsidRDefault="00D15CAC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There are three main methods of population control:</w:t>
      </w:r>
    </w:p>
    <w:p w14:paraId="3AE0F747" w14:textId="0ED20F59" w:rsidR="00964341" w:rsidRPr="000517EC" w:rsidRDefault="00964341" w:rsidP="00964341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C2D69B" w:themeColor="accent3" w:themeTint="99"/>
        </w:rPr>
      </w:pPr>
      <w:r w:rsidRPr="000517EC">
        <w:rPr>
          <w:rFonts w:ascii="Calibri" w:hAnsi="Calibri"/>
          <w:b w:val="0"/>
          <w:i/>
          <w:color w:val="C2D69B" w:themeColor="accent3" w:themeTint="99"/>
        </w:rPr>
        <w:t>Physical control</w:t>
      </w:r>
    </w:p>
    <w:p w14:paraId="659DB2D1" w14:textId="3BBE0E70" w:rsidR="00964341" w:rsidRDefault="00964341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Physical control involves the removal or restriction of invasive species by manual or mechanical measures</w:t>
      </w:r>
    </w:p>
    <w:p w14:paraId="08A96900" w14:textId="068C00DE" w:rsidR="00964341" w:rsidRDefault="00964341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This may include the installation of barriers and fences or the removal of habitat by excavation or trimming</w:t>
      </w:r>
    </w:p>
    <w:p w14:paraId="662DCFDB" w14:textId="4F77BEAA" w:rsidR="00964341" w:rsidRDefault="00964341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Population numbers may be reduced by hunting, trapping and culling, although these methods are labor intensive</w:t>
      </w:r>
    </w:p>
    <w:p w14:paraId="440A053D" w14:textId="28A0C902" w:rsidR="00964341" w:rsidRDefault="00964341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Physical methods to contain invasive species are usually not species specific and can also impede endemic wildlife</w:t>
      </w:r>
    </w:p>
    <w:p w14:paraId="7E3BC8B0" w14:textId="6CB89CD3" w:rsidR="00964341" w:rsidRPr="000517EC" w:rsidRDefault="00964341" w:rsidP="00964341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C2D69B" w:themeColor="accent3" w:themeTint="99"/>
        </w:rPr>
      </w:pPr>
      <w:r w:rsidRPr="000517EC">
        <w:rPr>
          <w:rFonts w:ascii="Calibri" w:hAnsi="Calibri"/>
          <w:b w:val="0"/>
          <w:i/>
          <w:color w:val="C2D69B" w:themeColor="accent3" w:themeTint="99"/>
        </w:rPr>
        <w:t>Chemical control</w:t>
      </w:r>
    </w:p>
    <w:p w14:paraId="568F133A" w14:textId="2D6E247C" w:rsidR="00964341" w:rsidRDefault="00FB1FC7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Chemical control involves the use of chemical agents (poisons and toxins) to limit population numbers and spread</w:t>
      </w:r>
    </w:p>
    <w:p w14:paraId="43FF1FA7" w14:textId="7316C885" w:rsidR="00FB1FC7" w:rsidRDefault="00FB1FC7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Chemical agents may include herbicides, pesticides or other compounds</w:t>
      </w:r>
    </w:p>
    <w:p w14:paraId="757A6237" w14:textId="0D723A7B" w:rsidR="00FB1FC7" w:rsidRDefault="00FB1FC7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Chemical </w:t>
      </w:r>
      <w:r w:rsidR="00CF10DF">
        <w:rPr>
          <w:rFonts w:ascii="Calibri" w:hAnsi="Calibri" w:cs="Utsaah"/>
          <w:sz w:val="21"/>
        </w:rPr>
        <w:t>agents</w:t>
      </w:r>
      <w:r>
        <w:rPr>
          <w:rFonts w:ascii="Calibri" w:hAnsi="Calibri" w:cs="Utsaah"/>
          <w:sz w:val="21"/>
        </w:rPr>
        <w:t xml:space="preserve"> may have moderate specificity, but can also detrimentally affect local wildlife and are costly to employ</w:t>
      </w:r>
    </w:p>
    <w:p w14:paraId="4C178FED" w14:textId="53506DDB" w:rsidR="00FB1FC7" w:rsidRDefault="00FB1FC7" w:rsidP="0096434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The effect of chemical agents may </w:t>
      </w:r>
      <w:r w:rsidR="00CF10DF">
        <w:rPr>
          <w:rFonts w:ascii="Calibri" w:hAnsi="Calibri" w:cs="Utsaah"/>
          <w:sz w:val="21"/>
        </w:rPr>
        <w:t>become</w:t>
      </w:r>
      <w:r>
        <w:rPr>
          <w:rFonts w:ascii="Calibri" w:hAnsi="Calibri" w:cs="Utsaah"/>
          <w:sz w:val="21"/>
        </w:rPr>
        <w:t xml:space="preserve"> more </w:t>
      </w:r>
      <w:r w:rsidR="00CF10DF">
        <w:rPr>
          <w:rFonts w:ascii="Calibri" w:hAnsi="Calibri" w:cs="Utsaah"/>
          <w:sz w:val="21"/>
        </w:rPr>
        <w:t>pronounced</w:t>
      </w:r>
      <w:r>
        <w:rPr>
          <w:rFonts w:ascii="Calibri" w:hAnsi="Calibri" w:cs="Utsaah"/>
          <w:sz w:val="21"/>
        </w:rPr>
        <w:t xml:space="preserve"> in higher trophic levels due to </w:t>
      </w:r>
      <w:r w:rsidR="00CF10DF">
        <w:rPr>
          <w:rFonts w:ascii="Calibri" w:hAnsi="Calibri" w:cs="Utsaah"/>
          <w:sz w:val="21"/>
        </w:rPr>
        <w:t>Biomagnification</w:t>
      </w:r>
    </w:p>
    <w:p w14:paraId="5C4B9573" w14:textId="399D85BC" w:rsidR="00CF10DF" w:rsidRPr="000517EC" w:rsidRDefault="00CF10DF" w:rsidP="00CF10DF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C2D69B" w:themeColor="accent3" w:themeTint="99"/>
        </w:rPr>
      </w:pPr>
      <w:r w:rsidRPr="000517EC">
        <w:rPr>
          <w:rFonts w:ascii="Calibri" w:hAnsi="Calibri"/>
          <w:b w:val="0"/>
          <w:i/>
          <w:color w:val="C2D69B" w:themeColor="accent3" w:themeTint="99"/>
        </w:rPr>
        <w:lastRenderedPageBreak/>
        <w:t>Biological control</w:t>
      </w:r>
    </w:p>
    <w:p w14:paraId="5AB14A9F" w14:textId="19550619" w:rsidR="00CF10DF" w:rsidRDefault="00CF10DF" w:rsidP="00CF10DF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Biological control involves using a living organisms (or a virus) to control an invasive species</w:t>
      </w:r>
    </w:p>
    <w:p w14:paraId="1FDDC180" w14:textId="09055673" w:rsidR="00CF10DF" w:rsidRDefault="00CF10DF" w:rsidP="00CF10DF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1D018B">
        <w:rPr>
          <w:rFonts w:ascii="Calibri" w:hAnsi="Calibri" w:cs="Utsaah"/>
          <w:b/>
          <w:sz w:val="21"/>
        </w:rPr>
        <w:t>The biological agents must be carefully assessed before release to ensure they do not become invasive themselves</w:t>
      </w:r>
    </w:p>
    <w:p w14:paraId="0C5D070C" w14:textId="77777777" w:rsidR="001D018B" w:rsidRDefault="001D018B" w:rsidP="001D018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1D018B">
        <w:rPr>
          <w:rFonts w:ascii="Calibri" w:hAnsi="Calibri" w:cs="Utsaah"/>
          <w:sz w:val="21"/>
        </w:rPr>
        <w:t>Ability to maintain</w:t>
      </w:r>
      <w:r>
        <w:rPr>
          <w:rFonts w:ascii="Calibri" w:hAnsi="Calibri" w:cs="Utsaah"/>
          <w:sz w:val="21"/>
        </w:rPr>
        <w:t xml:space="preserve"> its presence in the ecosystem</w:t>
      </w:r>
    </w:p>
    <w:p w14:paraId="0B970F3E" w14:textId="77777777" w:rsidR="001D018B" w:rsidRDefault="001D018B" w:rsidP="001D018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1D018B">
        <w:rPr>
          <w:rFonts w:ascii="Calibri" w:hAnsi="Calibri" w:cs="Utsaah"/>
          <w:sz w:val="21"/>
        </w:rPr>
        <w:t>Impact on endemic species (considering interspecific competitio</w:t>
      </w:r>
      <w:r>
        <w:rPr>
          <w:rFonts w:ascii="Calibri" w:hAnsi="Calibri" w:cs="Utsaah"/>
          <w:sz w:val="21"/>
        </w:rPr>
        <w:t>n, predator, and prey species)</w:t>
      </w:r>
    </w:p>
    <w:p w14:paraId="4361A4E9" w14:textId="3D307605" w:rsidR="001D018B" w:rsidRPr="001D018B" w:rsidRDefault="001D018B" w:rsidP="001D018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1D018B">
        <w:rPr>
          <w:rFonts w:ascii="Calibri" w:hAnsi="Calibri" w:cs="Utsaah"/>
          <w:sz w:val="21"/>
        </w:rPr>
        <w:t>Risk of it becoming invasive.</w:t>
      </w:r>
    </w:p>
    <w:p w14:paraId="0A69699D" w14:textId="150534F6" w:rsidR="00CF10DF" w:rsidRDefault="00CF10DF" w:rsidP="00CF10DF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Examples of agents include the </w:t>
      </w:r>
      <w:proofErr w:type="spellStart"/>
      <w:r>
        <w:rPr>
          <w:rFonts w:ascii="Calibri" w:hAnsi="Calibri" w:cs="Utsaah"/>
          <w:sz w:val="21"/>
        </w:rPr>
        <w:t>Vedalia</w:t>
      </w:r>
      <w:proofErr w:type="spellEnd"/>
      <w:r>
        <w:rPr>
          <w:rFonts w:ascii="Calibri" w:hAnsi="Calibri" w:cs="Utsaah"/>
          <w:sz w:val="21"/>
        </w:rPr>
        <w:t xml:space="preserve"> </w:t>
      </w:r>
      <w:proofErr w:type="spellStart"/>
      <w:r>
        <w:rPr>
          <w:rFonts w:ascii="Calibri" w:hAnsi="Calibri" w:cs="Utsaah"/>
          <w:sz w:val="21"/>
        </w:rPr>
        <w:t>betle</w:t>
      </w:r>
      <w:proofErr w:type="spellEnd"/>
      <w:r>
        <w:rPr>
          <w:rFonts w:ascii="Calibri" w:hAnsi="Calibri" w:cs="Utsaah"/>
          <w:sz w:val="21"/>
        </w:rPr>
        <w:t xml:space="preserve"> and the </w:t>
      </w:r>
      <w:proofErr w:type="spellStart"/>
      <w:r>
        <w:rPr>
          <w:rFonts w:ascii="Calibri" w:hAnsi="Calibri" w:cs="Utsaah"/>
          <w:sz w:val="21"/>
        </w:rPr>
        <w:t>myxoma</w:t>
      </w:r>
      <w:proofErr w:type="spellEnd"/>
      <w:r>
        <w:rPr>
          <w:rFonts w:ascii="Calibri" w:hAnsi="Calibri" w:cs="Utsaah"/>
          <w:sz w:val="21"/>
        </w:rPr>
        <w:t xml:space="preserve"> virus</w:t>
      </w:r>
    </w:p>
    <w:p w14:paraId="7564FEA6" w14:textId="4924EFD6" w:rsidR="00CF10DF" w:rsidRPr="00EF2114" w:rsidRDefault="00CF10DF" w:rsidP="00CF10DF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Biological control agents must be monitored for unintended side effects</w:t>
      </w:r>
    </w:p>
    <w:p w14:paraId="6698E439" w14:textId="23953E76" w:rsidR="003301F4" w:rsidRPr="008310E7" w:rsidRDefault="003301F4" w:rsidP="003301F4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Biomagnification</w:t>
      </w:r>
    </w:p>
    <w:p w14:paraId="1278467C" w14:textId="486590F9" w:rsidR="003301F4" w:rsidRPr="00F30EB7" w:rsidRDefault="003301F4" w:rsidP="003301F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b/>
          <w:sz w:val="21"/>
        </w:rPr>
      </w:pPr>
      <w:r w:rsidRPr="00470443">
        <w:rPr>
          <w:rFonts w:ascii="Calibri" w:hAnsi="Calibri" w:cs="Utsaah"/>
          <w:b/>
          <w:sz w:val="21"/>
        </w:rPr>
        <w:t>Bi</w:t>
      </w:r>
      <w:r w:rsidR="00F30EB7">
        <w:rPr>
          <w:rFonts w:ascii="Calibri" w:hAnsi="Calibri" w:cs="Utsaah"/>
          <w:b/>
          <w:sz w:val="21"/>
        </w:rPr>
        <w:t>omagnification is when the concentration of pollutants in the tissues of organisms increases with each trophic level</w:t>
      </w:r>
    </w:p>
    <w:p w14:paraId="5B9747A0" w14:textId="65BF8F8B" w:rsidR="003301F4" w:rsidRDefault="003301F4" w:rsidP="00952A5B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Bioaccumulation refers to the </w:t>
      </w:r>
      <w:proofErr w:type="spellStart"/>
      <w:r>
        <w:rPr>
          <w:rFonts w:ascii="Calibri" w:hAnsi="Calibri" w:cs="Utsaah"/>
          <w:sz w:val="21"/>
        </w:rPr>
        <w:t>build up</w:t>
      </w:r>
      <w:proofErr w:type="spellEnd"/>
      <w:r>
        <w:rPr>
          <w:rFonts w:ascii="Calibri" w:hAnsi="Calibri" w:cs="Utsaah"/>
          <w:sz w:val="21"/>
        </w:rPr>
        <w:t xml:space="preserve"> of a chemical substance in the tissues of a single </w:t>
      </w:r>
      <w:r w:rsidR="001B300D">
        <w:rPr>
          <w:rFonts w:ascii="Calibri" w:hAnsi="Calibri" w:cs="Utsaah"/>
          <w:sz w:val="21"/>
        </w:rPr>
        <w:t>organism</w:t>
      </w:r>
    </w:p>
    <w:p w14:paraId="25D83899" w14:textId="35C7471C" w:rsidR="001B300D" w:rsidRDefault="001B300D" w:rsidP="003301F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Biomagnification occurs because organisms at higher trophic levels must consume more biomass to meet requirements</w:t>
      </w:r>
    </w:p>
    <w:p w14:paraId="1FEBD7EC" w14:textId="38FFD6DD" w:rsidR="001B300D" w:rsidRDefault="001B300D" w:rsidP="003301F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Energy transformations are only ~10% efficient, so higher order consumers must eat more to meet energy demands</w:t>
      </w:r>
    </w:p>
    <w:p w14:paraId="4D5D8030" w14:textId="585AA9A0" w:rsidR="00A610AC" w:rsidRDefault="00A610AC" w:rsidP="003301F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This means that higher order consumers will experience increased contamination from a chemical substance</w:t>
      </w:r>
    </w:p>
    <w:p w14:paraId="3454CD27" w14:textId="1CD1269E" w:rsidR="00A610AC" w:rsidRDefault="00A610AC" w:rsidP="003301F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An example of a chemical substance which is biomagnified is DDT (</w:t>
      </w:r>
      <w:proofErr w:type="spellStart"/>
      <w:r>
        <w:rPr>
          <w:rFonts w:ascii="Calibri" w:hAnsi="Calibri" w:cs="Utsaah"/>
          <w:sz w:val="21"/>
        </w:rPr>
        <w:t>dichloro</w:t>
      </w:r>
      <w:proofErr w:type="spellEnd"/>
      <w:r>
        <w:rPr>
          <w:rFonts w:ascii="Calibri" w:hAnsi="Calibri" w:cs="Utsaah"/>
          <w:sz w:val="21"/>
        </w:rPr>
        <w:t xml:space="preserve"> diphenyl </w:t>
      </w:r>
      <w:proofErr w:type="spellStart"/>
      <w:r>
        <w:rPr>
          <w:rFonts w:ascii="Calibri" w:hAnsi="Calibri" w:cs="Utsaah"/>
          <w:sz w:val="21"/>
        </w:rPr>
        <w:t>trichloroethane</w:t>
      </w:r>
      <w:proofErr w:type="spellEnd"/>
      <w:r>
        <w:rPr>
          <w:rFonts w:ascii="Calibri" w:hAnsi="Calibri" w:cs="Utsaah"/>
          <w:sz w:val="21"/>
        </w:rPr>
        <w:t>)</w:t>
      </w:r>
    </w:p>
    <w:p w14:paraId="72FADBDA" w14:textId="45B861B2" w:rsidR="00A610AC" w:rsidRPr="00F30EB7" w:rsidRDefault="00A610AC" w:rsidP="003301F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  <w:u w:val="single"/>
        </w:rPr>
      </w:pPr>
      <w:r w:rsidRPr="00F30EB7">
        <w:rPr>
          <w:rFonts w:ascii="Calibri" w:hAnsi="Calibri" w:cs="Utsaah"/>
          <w:sz w:val="21"/>
          <w:u w:val="single"/>
        </w:rPr>
        <w:t>DDT is a chemical pesticide that is sprayed on crops and subsequently washed into waterways at lower concentrations</w:t>
      </w:r>
    </w:p>
    <w:p w14:paraId="1EC34EF2" w14:textId="32593687" w:rsidR="00A610AC" w:rsidRDefault="009C7D32" w:rsidP="003301F4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9C7D32">
        <w:rPr>
          <w:rFonts w:ascii="Calibri" w:hAnsi="Calibri" w:cs="Utsaah"/>
          <w:noProof/>
          <w:sz w:val="21"/>
        </w:rPr>
        <w:drawing>
          <wp:anchor distT="0" distB="0" distL="114300" distR="114300" simplePos="0" relativeHeight="251682816" behindDoc="0" locked="0" layoutInCell="1" allowOverlap="1" wp14:anchorId="1029A22E" wp14:editId="757ED608">
            <wp:simplePos x="0" y="0"/>
            <wp:positionH relativeFrom="column">
              <wp:posOffset>2405380</wp:posOffset>
            </wp:positionH>
            <wp:positionV relativeFrom="paragraph">
              <wp:posOffset>216535</wp:posOffset>
            </wp:positionV>
            <wp:extent cx="2596515" cy="1358900"/>
            <wp:effectExtent l="0" t="0" r="0" b="0"/>
            <wp:wrapTight wrapText="bothSides">
              <wp:wrapPolygon edited="0">
                <wp:start x="0" y="0"/>
                <wp:lineTo x="0" y="21398"/>
                <wp:lineTo x="21341" y="21398"/>
                <wp:lineTo x="213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0AC">
        <w:rPr>
          <w:rFonts w:ascii="Calibri" w:hAnsi="Calibri" w:cs="Utsaah"/>
          <w:sz w:val="21"/>
        </w:rPr>
        <w:t>It is fat soluble and is selectively retained within the tissues of an organism instead of being excreted</w:t>
      </w:r>
    </w:p>
    <w:p w14:paraId="29217B7D" w14:textId="11DBA518" w:rsidR="009C7D32" w:rsidRDefault="009C7D32" w:rsidP="009C7D32">
      <w:pPr>
        <w:spacing w:before="120" w:after="120" w:line="276" w:lineRule="auto"/>
        <w:rPr>
          <w:rFonts w:ascii="Calibri" w:hAnsi="Calibri" w:cs="Utsaah"/>
          <w:sz w:val="21"/>
        </w:rPr>
      </w:pPr>
    </w:p>
    <w:p w14:paraId="21B2B6A1" w14:textId="6862B81C" w:rsidR="009C7D32" w:rsidRDefault="009C7D32" w:rsidP="009C7D32">
      <w:pPr>
        <w:spacing w:before="120" w:after="120" w:line="276" w:lineRule="auto"/>
        <w:rPr>
          <w:rFonts w:ascii="Calibri" w:hAnsi="Calibri" w:cs="Utsaah"/>
          <w:sz w:val="21"/>
        </w:rPr>
      </w:pPr>
    </w:p>
    <w:p w14:paraId="30F7BE6A" w14:textId="77777777" w:rsidR="009C7D32" w:rsidRDefault="009C7D32" w:rsidP="009C7D32">
      <w:pPr>
        <w:spacing w:before="120" w:after="120" w:line="276" w:lineRule="auto"/>
        <w:rPr>
          <w:rFonts w:ascii="Calibri" w:hAnsi="Calibri" w:cs="Utsaah"/>
          <w:sz w:val="21"/>
        </w:rPr>
      </w:pPr>
    </w:p>
    <w:p w14:paraId="1E9894F2" w14:textId="77777777" w:rsidR="009C7D32" w:rsidRDefault="009C7D32" w:rsidP="009C7D32">
      <w:pPr>
        <w:spacing w:before="120" w:after="120" w:line="276" w:lineRule="auto"/>
        <w:rPr>
          <w:rFonts w:ascii="Calibri" w:hAnsi="Calibri" w:cs="Utsaah"/>
          <w:sz w:val="21"/>
        </w:rPr>
      </w:pPr>
    </w:p>
    <w:p w14:paraId="5E96C32E" w14:textId="77777777" w:rsidR="009C7D32" w:rsidRPr="009C7D32" w:rsidRDefault="009C7D32" w:rsidP="009C7D32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9DA8FA1" w14:textId="596418AC" w:rsidR="001857A9" w:rsidRPr="008310E7" w:rsidRDefault="001857A9" w:rsidP="001857A9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Plastic Pollution</w:t>
      </w:r>
    </w:p>
    <w:p w14:paraId="60C4F4F8" w14:textId="7C126E44" w:rsidR="001857A9" w:rsidRDefault="001857A9" w:rsidP="008310E7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Plastics are a type of synthetic polymer found in certain types of clothes, bottles, bags food wrappings and containers</w:t>
      </w:r>
    </w:p>
    <w:p w14:paraId="4B6BE704" w14:textId="6B7680B1" w:rsidR="00EF2114" w:rsidRPr="005E010E" w:rsidRDefault="001857A9" w:rsidP="008310E7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Most plastics are not d=biodegradable and persist in the environment for many centuries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8D1AA2" w:rsidRPr="00456DAC" w14:paraId="52344AA4" w14:textId="77777777" w:rsidTr="00E75374">
        <w:tc>
          <w:tcPr>
            <w:tcW w:w="959" w:type="dxa"/>
            <w:shd w:val="clear" w:color="auto" w:fill="FFFFFF" w:themeFill="background1"/>
          </w:tcPr>
          <w:p w14:paraId="604CAC99" w14:textId="1E376810" w:rsidR="008D1AA2" w:rsidRPr="008310E7" w:rsidRDefault="008D1AA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8310E7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C.4</w:t>
            </w:r>
          </w:p>
        </w:tc>
        <w:tc>
          <w:tcPr>
            <w:tcW w:w="10206" w:type="dxa"/>
            <w:shd w:val="clear" w:color="auto" w:fill="FFFFFF" w:themeFill="background1"/>
          </w:tcPr>
          <w:p w14:paraId="788645E5" w14:textId="679839C9" w:rsidR="008D1AA2" w:rsidRPr="008310E7" w:rsidRDefault="008D1AA2" w:rsidP="00E75374">
            <w:pPr>
              <w:spacing w:before="40" w:after="40" w:line="276" w:lineRule="auto"/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</w:pPr>
            <w:r w:rsidRPr="008310E7">
              <w:rPr>
                <w:rFonts w:ascii="Calibri" w:hAnsi="Calibri" w:cstheme="minorHAnsi"/>
                <w:b/>
                <w:color w:val="76923C" w:themeColor="accent3" w:themeShade="BF"/>
                <w:sz w:val="28"/>
                <w:szCs w:val="18"/>
              </w:rPr>
              <w:t>Conservation of biodiversity</w:t>
            </w:r>
          </w:p>
        </w:tc>
      </w:tr>
      <w:tr w:rsidR="008D1AA2" w:rsidRPr="00456DAC" w14:paraId="7A5E9313" w14:textId="77777777" w:rsidTr="00FB5257">
        <w:trPr>
          <w:trHeight w:val="389"/>
        </w:trPr>
        <w:tc>
          <w:tcPr>
            <w:tcW w:w="959" w:type="dxa"/>
            <w:shd w:val="clear" w:color="auto" w:fill="EAF1DD" w:themeFill="accent3" w:themeFillTint="33"/>
          </w:tcPr>
          <w:p w14:paraId="3B205783" w14:textId="77777777" w:rsidR="008D1AA2" w:rsidRPr="00456DAC" w:rsidRDefault="008D1AA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62C9FF93" w14:textId="1B6CF480" w:rsidR="008D1AA2" w:rsidRPr="00456DAC" w:rsidRDefault="008D1AA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An indicator species is an organism used to assess a specific environmental condition</w:t>
            </w:r>
          </w:p>
        </w:tc>
      </w:tr>
      <w:tr w:rsidR="008D1AA2" w14:paraId="057648F6" w14:textId="77777777" w:rsidTr="00FB5257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193D3697" w14:textId="77777777" w:rsidR="008D1AA2" w:rsidRDefault="008D1AA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C640DE7" w14:textId="3777A700" w:rsidR="008D1AA2" w:rsidRDefault="008D1AA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Relative numbers of indicator species can be used to calculate the value of a biotic index</w:t>
            </w:r>
          </w:p>
        </w:tc>
      </w:tr>
      <w:tr w:rsidR="008D1AA2" w14:paraId="38C2F0E2" w14:textId="77777777" w:rsidTr="00FB5257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5D9CA61" w14:textId="77777777" w:rsidR="008D1AA2" w:rsidRDefault="008D1AA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U3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2F35A9E1" w14:textId="386D9391" w:rsidR="008D1AA2" w:rsidRPr="008D1AA2" w:rsidRDefault="008D1AA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i/>
                <w:sz w:val="20"/>
                <w:szCs w:val="18"/>
              </w:rPr>
              <w:t>In situ</w:t>
            </w:r>
            <w:r>
              <w:rPr>
                <w:rFonts w:ascii="Calibri" w:hAnsi="Calibri" w:cstheme="minorHAnsi"/>
                <w:sz w:val="20"/>
                <w:szCs w:val="18"/>
              </w:rPr>
              <w:t xml:space="preserve"> conservation may require active management of nature reserves or national parks</w:t>
            </w:r>
          </w:p>
        </w:tc>
      </w:tr>
      <w:tr w:rsidR="008D1AA2" w14:paraId="73F3DD14" w14:textId="77777777" w:rsidTr="00FB5257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299FE745" w14:textId="77777777" w:rsidR="008D1AA2" w:rsidRDefault="008D1AA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U4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677FB62" w14:textId="6070E8EA" w:rsidR="008D1AA2" w:rsidRPr="008D1AA2" w:rsidRDefault="008D1AA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i/>
                <w:sz w:val="20"/>
                <w:szCs w:val="18"/>
              </w:rPr>
              <w:t>Ex situ</w:t>
            </w:r>
            <w:r>
              <w:rPr>
                <w:rFonts w:ascii="Calibri" w:hAnsi="Calibri" w:cstheme="minorHAnsi"/>
                <w:sz w:val="20"/>
                <w:szCs w:val="18"/>
              </w:rPr>
              <w:t xml:space="preserve"> conservation is the preservation of species outside their natural habitats</w:t>
            </w:r>
          </w:p>
        </w:tc>
      </w:tr>
      <w:tr w:rsidR="008D1AA2" w14:paraId="1FF330E8" w14:textId="77777777" w:rsidTr="00FB5257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6D75397B" w14:textId="4930479A" w:rsidR="008D1AA2" w:rsidRDefault="008D1AA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452B0F35" w14:textId="5F209B0E" w:rsidR="008D1AA2" w:rsidRDefault="008D1AA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Biogeographic factors affect species diversity</w:t>
            </w:r>
          </w:p>
        </w:tc>
      </w:tr>
      <w:tr w:rsidR="008D1AA2" w14:paraId="07C10E63" w14:textId="77777777" w:rsidTr="00FB5257">
        <w:trPr>
          <w:trHeight w:val="319"/>
        </w:trPr>
        <w:tc>
          <w:tcPr>
            <w:tcW w:w="959" w:type="dxa"/>
            <w:shd w:val="clear" w:color="auto" w:fill="EAF1DD" w:themeFill="accent3" w:themeFillTint="33"/>
          </w:tcPr>
          <w:p w14:paraId="4FA80727" w14:textId="10F762BC" w:rsidR="008D1AA2" w:rsidRDefault="008D1AA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U6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7C2738F5" w14:textId="7AB2A182" w:rsidR="008D1AA2" w:rsidRDefault="008D1AA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Richness and evenness are components of biodiversity</w:t>
            </w:r>
          </w:p>
        </w:tc>
      </w:tr>
      <w:tr w:rsidR="008D1AA2" w14:paraId="313B7D68" w14:textId="77777777" w:rsidTr="00FB5257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1451975A" w14:textId="02861807" w:rsidR="008D1AA2" w:rsidRDefault="005B416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192811B1" w14:textId="5D48AF36" w:rsidR="008D1AA2" w:rsidRDefault="005B416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Case study of the captive breeding and reintroduction of an endangered animal species</w:t>
            </w:r>
          </w:p>
        </w:tc>
      </w:tr>
      <w:tr w:rsidR="008D1AA2" w:rsidRPr="00742274" w14:paraId="22AD52B9" w14:textId="77777777" w:rsidTr="00FB5257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5246CAE8" w14:textId="5B149A6E" w:rsidR="008D1AA2" w:rsidRDefault="005B416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A2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00E3151B" w14:textId="0A4ABA10" w:rsidR="008D1AA2" w:rsidRPr="00742274" w:rsidRDefault="005B416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Analysis of the impact of biogeographic factors on diversity limited to island size and edge effects</w:t>
            </w:r>
          </w:p>
        </w:tc>
      </w:tr>
      <w:tr w:rsidR="008D1AA2" w14:paraId="6BB8AC82" w14:textId="77777777" w:rsidTr="00FB5257">
        <w:trPr>
          <w:trHeight w:val="263"/>
        </w:trPr>
        <w:tc>
          <w:tcPr>
            <w:tcW w:w="959" w:type="dxa"/>
            <w:shd w:val="clear" w:color="auto" w:fill="EAF1DD" w:themeFill="accent3" w:themeFillTint="33"/>
          </w:tcPr>
          <w:p w14:paraId="6E4B5999" w14:textId="318A7B9A" w:rsidR="008D1AA2" w:rsidRDefault="005B4162" w:rsidP="00E75374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S1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14:paraId="5BB9387B" w14:textId="18E261E7" w:rsidR="008D1AA2" w:rsidRDefault="005B4162" w:rsidP="00E75374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18"/>
              </w:rPr>
            </w:pPr>
            <w:r>
              <w:rPr>
                <w:rFonts w:ascii="Calibri" w:hAnsi="Calibri" w:cstheme="minorHAnsi"/>
                <w:sz w:val="20"/>
                <w:szCs w:val="18"/>
              </w:rPr>
              <w:t>Analysis of the biodiversity of two local communities using Simpson’s reciprocal index of diversity</w:t>
            </w:r>
          </w:p>
        </w:tc>
      </w:tr>
    </w:tbl>
    <w:p w14:paraId="7FE38EA9" w14:textId="26A95E27" w:rsidR="0041717E" w:rsidRPr="008310E7" w:rsidRDefault="0041717E" w:rsidP="0041717E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Indicator species</w:t>
      </w:r>
    </w:p>
    <w:p w14:paraId="042EE311" w14:textId="77777777" w:rsidR="00320BD0" w:rsidRDefault="00320BD0" w:rsidP="008310E7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</w:rPr>
      </w:pPr>
      <w:r w:rsidRPr="00320BD0">
        <w:rPr>
          <w:rFonts w:ascii="Calibri" w:hAnsi="Calibri" w:cs="Utsaah"/>
          <w:sz w:val="21"/>
        </w:rPr>
        <w:t>An indicator species can be used to determine specific environmental conditions, p</w:t>
      </w:r>
      <w:r>
        <w:rPr>
          <w:rFonts w:ascii="Calibri" w:hAnsi="Calibri" w:cs="Utsaah"/>
          <w:sz w:val="21"/>
        </w:rPr>
        <w:t>articularly types of pollution</w:t>
      </w:r>
    </w:p>
    <w:p w14:paraId="33DDD729" w14:textId="77777777" w:rsidR="00320BD0" w:rsidRDefault="00320BD0" w:rsidP="008310E7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</w:rPr>
      </w:pPr>
      <w:r w:rsidRPr="00320BD0">
        <w:rPr>
          <w:rFonts w:ascii="Calibri" w:hAnsi="Calibri" w:cs="Utsaah"/>
          <w:sz w:val="21"/>
        </w:rPr>
        <w:t>The extent of a type of pollution can be assessed by monitoring the presence o</w:t>
      </w:r>
      <w:r>
        <w:rPr>
          <w:rFonts w:ascii="Calibri" w:hAnsi="Calibri" w:cs="Utsaah"/>
          <w:sz w:val="21"/>
        </w:rPr>
        <w:t>r absence of indicator species</w:t>
      </w:r>
    </w:p>
    <w:p w14:paraId="42768309" w14:textId="68C6AC6B" w:rsidR="00953270" w:rsidRDefault="00320BD0" w:rsidP="008310E7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</w:rPr>
      </w:pPr>
      <w:r w:rsidRPr="00320BD0">
        <w:rPr>
          <w:rFonts w:ascii="Calibri" w:hAnsi="Calibri" w:cs="Utsaah"/>
          <w:sz w:val="21"/>
        </w:rPr>
        <w:t xml:space="preserve">For example, mayfly nymphs are only found in a stream if there is none or a very low level of organic pollution. Absence of mayfly nymphs indicates at least slight </w:t>
      </w:r>
      <w:r>
        <w:rPr>
          <w:rFonts w:ascii="Calibri" w:hAnsi="Calibri" w:cs="Utsaah"/>
          <w:sz w:val="21"/>
        </w:rPr>
        <w:t>organic pollution in the stream</w:t>
      </w:r>
    </w:p>
    <w:p w14:paraId="3776EF4A" w14:textId="77777777" w:rsidR="00320BD0" w:rsidRDefault="00320BD0" w:rsidP="00320BD0">
      <w:pPr>
        <w:spacing w:before="120" w:after="120" w:line="276" w:lineRule="auto"/>
        <w:rPr>
          <w:rFonts w:ascii="Calibri" w:hAnsi="Calibri" w:cs="Utsaah"/>
          <w:sz w:val="21"/>
        </w:rPr>
      </w:pPr>
    </w:p>
    <w:p w14:paraId="7B2A0546" w14:textId="77777777" w:rsidR="00320BD0" w:rsidRPr="00320BD0" w:rsidRDefault="00320BD0" w:rsidP="00320BD0">
      <w:pPr>
        <w:spacing w:before="120" w:after="120" w:line="276" w:lineRule="auto"/>
        <w:rPr>
          <w:rFonts w:ascii="Calibri" w:hAnsi="Calibri" w:cs="Utsaah"/>
          <w:sz w:val="21"/>
        </w:rPr>
      </w:pPr>
    </w:p>
    <w:p w14:paraId="45198D21" w14:textId="22A8ABF7" w:rsidR="00953270" w:rsidRPr="008310E7" w:rsidRDefault="00426294" w:rsidP="00953270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lastRenderedPageBreak/>
        <w:t>Biotic Index</w:t>
      </w:r>
    </w:p>
    <w:p w14:paraId="00480894" w14:textId="61B648BC" w:rsidR="00953270" w:rsidRDefault="00953270" w:rsidP="008310E7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Biotic indices compare the relative frequency of indicator species and provide an overall assessment of environmental health</w:t>
      </w:r>
    </w:p>
    <w:p w14:paraId="2FA7E7E7" w14:textId="0DA67205" w:rsidR="00953270" w:rsidRDefault="00953270" w:rsidP="008310E7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In order to calculate biotic index:</w:t>
      </w:r>
    </w:p>
    <w:p w14:paraId="0964CFB7" w14:textId="5F84E888" w:rsidR="007A4C5B" w:rsidRPr="007A4C5B" w:rsidRDefault="007A4C5B" w:rsidP="007A4C5B">
      <w:pPr>
        <w:spacing w:before="120" w:after="120" w:line="276" w:lineRule="auto"/>
        <w:rPr>
          <w:rFonts w:ascii="Calibri" w:hAnsi="Calibri" w:cs="Utsaah"/>
          <w:sz w:val="21"/>
        </w:rPr>
      </w:pPr>
      <m:oMathPara>
        <m:oMath>
          <m:r>
            <w:rPr>
              <w:rFonts w:ascii="Cambria Math" w:hAnsi="Cambria Math" w:cs="Utsaah"/>
              <w:sz w:val="21"/>
            </w:rPr>
            <m:t>Biotic Index=</m:t>
          </m:r>
          <m:f>
            <m:fPr>
              <m:ctrlPr>
                <w:rPr>
                  <w:rFonts w:ascii="Cambria Math" w:hAnsi="Cambria Math" w:cs="Utsaah"/>
                  <w:i/>
                  <w:sz w:val="21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Utsaah"/>
                      <w:sz w:val="21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Utsaah"/>
                      <w:sz w:val="21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Utsaah"/>
                      <w:sz w:val="21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 w:cs="Utsaah"/>
                  <w:sz w:val="21"/>
                </w:rPr>
                <m:t>N</m:t>
              </m:r>
            </m:den>
          </m:f>
        </m:oMath>
      </m:oMathPara>
    </w:p>
    <w:p w14:paraId="08D9A172" w14:textId="691987A4" w:rsidR="007A4C5B" w:rsidRDefault="007A4C5B" w:rsidP="008310E7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Where:</w:t>
      </w:r>
    </w:p>
    <w:p w14:paraId="77EA0D9F" w14:textId="04166F99" w:rsidR="007A4C5B" w:rsidRPr="007A4C5B" w:rsidRDefault="007A4C5B" w:rsidP="007A4C5B">
      <w:pPr>
        <w:pStyle w:val="ListParagraph"/>
        <w:numPr>
          <w:ilvl w:val="1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m:oMath>
        <m:r>
          <w:rPr>
            <w:rFonts w:ascii="Cambria Math" w:hAnsi="Cambria Math" w:cs="Utsaah"/>
            <w:sz w:val="21"/>
          </w:rPr>
          <m:t>N</m:t>
        </m:r>
      </m:oMath>
      <w:r>
        <w:rPr>
          <w:rFonts w:ascii="Calibri" w:eastAsiaTheme="minorEastAsia" w:hAnsi="Calibri" w:cs="Utsaah"/>
          <w:sz w:val="21"/>
        </w:rPr>
        <w:t xml:space="preserve"> is the number </w:t>
      </w:r>
      <w:r w:rsidR="00A84CB2">
        <w:rPr>
          <w:rFonts w:ascii="Calibri" w:eastAsiaTheme="minorEastAsia" w:hAnsi="Calibri" w:cs="Utsaah"/>
          <w:sz w:val="21"/>
        </w:rPr>
        <w:t xml:space="preserve">of individuals </w:t>
      </w:r>
      <w:proofErr w:type="gramStart"/>
      <w:r w:rsidR="00A84CB2">
        <w:rPr>
          <w:rFonts w:ascii="Calibri" w:eastAsiaTheme="minorEastAsia" w:hAnsi="Calibri" w:cs="Utsaah"/>
          <w:sz w:val="21"/>
        </w:rPr>
        <w:t>collected</w:t>
      </w:r>
      <w:proofErr w:type="gramEnd"/>
    </w:p>
    <w:p w14:paraId="616C57BF" w14:textId="7C64E4DA" w:rsidR="007A4C5B" w:rsidRPr="00A84CB2" w:rsidRDefault="005E58F8" w:rsidP="007A4C5B">
      <w:pPr>
        <w:pStyle w:val="ListParagraph"/>
        <w:numPr>
          <w:ilvl w:val="1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m:oMath>
        <m:sSub>
          <m:sSubPr>
            <m:ctrlPr>
              <w:rPr>
                <w:rFonts w:ascii="Cambria Math" w:hAnsi="Cambria Math" w:cs="Utsaah"/>
                <w:i/>
                <w:sz w:val="21"/>
              </w:rPr>
            </m:ctrlPr>
          </m:sSubPr>
          <m:e>
            <m:r>
              <w:rPr>
                <w:rFonts w:ascii="Cambria Math" w:hAnsi="Cambria Math" w:cs="Utsaah"/>
                <w:sz w:val="21"/>
              </w:rPr>
              <m:t>n</m:t>
            </m:r>
          </m:e>
          <m:sub>
            <m:r>
              <w:rPr>
                <w:rFonts w:ascii="Cambria Math" w:hAnsi="Cambria Math" w:cs="Utsaah"/>
                <w:sz w:val="21"/>
              </w:rPr>
              <m:t>i</m:t>
            </m:r>
          </m:sub>
        </m:sSub>
      </m:oMath>
      <w:r w:rsidR="007A4C5B">
        <w:rPr>
          <w:rFonts w:ascii="Calibri" w:eastAsiaTheme="minorEastAsia" w:hAnsi="Calibri" w:cs="Utsaah"/>
          <w:sz w:val="21"/>
        </w:rPr>
        <w:t xml:space="preserve"> is </w:t>
      </w:r>
      <w:r w:rsidR="00A84CB2">
        <w:rPr>
          <w:rFonts w:ascii="Calibri" w:eastAsiaTheme="minorEastAsia" w:hAnsi="Calibri" w:cs="Utsaah"/>
          <w:sz w:val="21"/>
        </w:rPr>
        <w:t xml:space="preserve">the number of individuals of a </w:t>
      </w:r>
      <w:proofErr w:type="gramStart"/>
      <w:r w:rsidR="00A84CB2">
        <w:rPr>
          <w:rFonts w:ascii="Calibri" w:eastAsiaTheme="minorEastAsia" w:hAnsi="Calibri" w:cs="Utsaah"/>
          <w:sz w:val="21"/>
        </w:rPr>
        <w:t>species</w:t>
      </w:r>
      <w:proofErr w:type="gramEnd"/>
    </w:p>
    <w:p w14:paraId="6BC3F6AE" w14:textId="2A692B4D" w:rsidR="00A84CB2" w:rsidRDefault="005E58F8" w:rsidP="007A4C5B">
      <w:pPr>
        <w:pStyle w:val="ListParagraph"/>
        <w:numPr>
          <w:ilvl w:val="1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m:oMath>
        <m:sSub>
          <m:sSubPr>
            <m:ctrlPr>
              <w:rPr>
                <w:rFonts w:ascii="Cambria Math" w:hAnsi="Cambria Math" w:cs="Utsaah"/>
                <w:i/>
                <w:sz w:val="21"/>
              </w:rPr>
            </m:ctrlPr>
          </m:sSubPr>
          <m:e>
            <m:r>
              <w:rPr>
                <w:rFonts w:ascii="Cambria Math" w:hAnsi="Cambria Math" w:cs="Utsaah"/>
                <w:sz w:val="21"/>
              </w:rPr>
              <m:t>a</m:t>
            </m:r>
          </m:e>
          <m:sub>
            <m:r>
              <w:rPr>
                <w:rFonts w:ascii="Cambria Math" w:hAnsi="Cambria Math" w:cs="Utsaah"/>
                <w:sz w:val="21"/>
              </w:rPr>
              <m:t>i</m:t>
            </m:r>
          </m:sub>
        </m:sSub>
      </m:oMath>
      <w:r w:rsidR="00A84CB2">
        <w:rPr>
          <w:rFonts w:ascii="Calibri" w:eastAsiaTheme="minorEastAsia" w:hAnsi="Calibri" w:cs="Utsaah"/>
          <w:sz w:val="21"/>
        </w:rPr>
        <w:t xml:space="preserve"> is the tolerance rating of a </w:t>
      </w:r>
      <w:proofErr w:type="gramStart"/>
      <w:r w:rsidR="00A84CB2">
        <w:rPr>
          <w:rFonts w:ascii="Calibri" w:eastAsiaTheme="minorEastAsia" w:hAnsi="Calibri" w:cs="Utsaah"/>
          <w:sz w:val="21"/>
        </w:rPr>
        <w:t>species</w:t>
      </w:r>
      <w:proofErr w:type="gramEnd"/>
    </w:p>
    <w:p w14:paraId="311416D3" w14:textId="57CA9798" w:rsidR="00953270" w:rsidRDefault="00953270" w:rsidP="008310E7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high biotic index indicates the presence of many pollution sensitive organisms, denoting an unpolluted environment</w:t>
      </w:r>
    </w:p>
    <w:p w14:paraId="6ABC6063" w14:textId="6D57903E" w:rsidR="00953270" w:rsidRDefault="00953270" w:rsidP="008310E7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low biotic index indicates a polluted environment, due to a relative abundance of pollution tolerant organisms</w:t>
      </w:r>
    </w:p>
    <w:p w14:paraId="12269610" w14:textId="5B0D8CFC" w:rsidR="00953270" w:rsidRDefault="00953270" w:rsidP="008310E7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change in the biotic index over time marks a change in the environmental conditions within a given ecosystem</w:t>
      </w:r>
    </w:p>
    <w:p w14:paraId="3667D8D7" w14:textId="6188EB28" w:rsidR="001F490D" w:rsidRPr="008310E7" w:rsidRDefault="001F490D" w:rsidP="001F490D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Biodiversity</w:t>
      </w:r>
    </w:p>
    <w:p w14:paraId="48F67903" w14:textId="4A843F09" w:rsidR="001F490D" w:rsidRDefault="00C5156F" w:rsidP="008310E7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Biodiversity describes the variety and variability of all living organisms within a given ecological area</w:t>
      </w:r>
    </w:p>
    <w:p w14:paraId="42E27485" w14:textId="4CAF1ED6" w:rsidR="00430328" w:rsidRDefault="00C5156F" w:rsidP="008310E7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Biodiversity can be used to refer to the number of species, the genetic diversity or habitat variety</w:t>
      </w:r>
    </w:p>
    <w:p w14:paraId="753EC571" w14:textId="437E1993" w:rsidR="00430328" w:rsidRDefault="00430328" w:rsidP="008310E7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There are two main components that contribute to biodiversity: </w:t>
      </w:r>
    </w:p>
    <w:p w14:paraId="30BEEDA1" w14:textId="77777777" w:rsidR="00350AB5" w:rsidRDefault="00350AB5" w:rsidP="00430328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350AB5">
        <w:rPr>
          <w:rFonts w:ascii="Calibri" w:hAnsi="Calibri" w:cs="Utsaah"/>
          <w:sz w:val="21"/>
        </w:rPr>
        <w:t>Species richness – this is the number of different specie</w:t>
      </w:r>
      <w:r>
        <w:rPr>
          <w:rFonts w:ascii="Calibri" w:hAnsi="Calibri" w:cs="Utsaah"/>
          <w:sz w:val="21"/>
        </w:rPr>
        <w:t>s present</w:t>
      </w:r>
    </w:p>
    <w:p w14:paraId="75DD8031" w14:textId="27AF0DEF" w:rsidR="00430328" w:rsidRPr="00890B92" w:rsidRDefault="00350AB5" w:rsidP="00430328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sz w:val="21"/>
        </w:rPr>
      </w:pPr>
      <w:r w:rsidRPr="00350AB5">
        <w:rPr>
          <w:rFonts w:ascii="Calibri" w:hAnsi="Calibri" w:cs="Utsaah"/>
          <w:sz w:val="21"/>
        </w:rPr>
        <w:t>Species evenness – this is the number (abundance) of each species and allows comparison of population size.</w:t>
      </w:r>
    </w:p>
    <w:p w14:paraId="06246FFC" w14:textId="1D2928B2" w:rsidR="00430328" w:rsidRPr="008310E7" w:rsidRDefault="00430328" w:rsidP="00430328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 w:rsidRPr="008310E7">
        <w:rPr>
          <w:rFonts w:ascii="Calibri" w:hAnsi="Calibri"/>
          <w:color w:val="76923C" w:themeColor="accent3" w:themeShade="BF"/>
        </w:rPr>
        <w:t>Simpson’s reciprocal index</w:t>
      </w:r>
    </w:p>
    <w:p w14:paraId="3EE8B7AA" w14:textId="3FD5E524" w:rsidR="00430328" w:rsidRDefault="00430328" w:rsidP="008310E7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The </w:t>
      </w:r>
      <w:r w:rsidR="00B02AE8">
        <w:rPr>
          <w:rFonts w:ascii="Calibri" w:hAnsi="Calibri" w:cs="Utsaah"/>
          <w:sz w:val="21"/>
        </w:rPr>
        <w:t>Simpson</w:t>
      </w:r>
      <w:r w:rsidR="00B02AE8">
        <w:rPr>
          <w:rFonts w:ascii="Helvetica" w:eastAsia="Helvetica" w:hAnsi="Helvetica" w:cs="Helvetica"/>
          <w:sz w:val="21"/>
        </w:rPr>
        <w:t>’</w:t>
      </w:r>
      <w:r w:rsidR="00B02AE8">
        <w:rPr>
          <w:rFonts w:ascii="Calibri" w:hAnsi="Calibri" w:cs="Utsaah"/>
          <w:sz w:val="21"/>
        </w:rPr>
        <w:t>s</w:t>
      </w:r>
      <w:r>
        <w:rPr>
          <w:rFonts w:ascii="Calibri" w:hAnsi="Calibri" w:cs="Utsaah"/>
          <w:sz w:val="21"/>
        </w:rPr>
        <w:t xml:space="preserve"> reciprocal index can be used to measure the relative biodiversity of a given community</w:t>
      </w:r>
    </w:p>
    <w:p w14:paraId="6AB7624B" w14:textId="69D63DFF" w:rsidR="00430328" w:rsidRDefault="00430328" w:rsidP="008310E7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It takes into account both the number of species present and the number of individuals per species</w:t>
      </w:r>
    </w:p>
    <w:p w14:paraId="02737583" w14:textId="74126347" w:rsidR="002822E5" w:rsidRDefault="002822E5" w:rsidP="008310E7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In order to calculate it:</w:t>
      </w:r>
    </w:p>
    <w:p w14:paraId="3AE4BC23" w14:textId="5A339870" w:rsidR="002822E5" w:rsidRDefault="002822E5" w:rsidP="002822E5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Use a random sampling technique to search for organisms in the ecosystem</w:t>
      </w:r>
    </w:p>
    <w:p w14:paraId="4146F50C" w14:textId="2CB0FE75" w:rsidR="002822E5" w:rsidRDefault="002822E5" w:rsidP="002822E5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Identify each of the organisms found</w:t>
      </w:r>
    </w:p>
    <w:p w14:paraId="086BDAAE" w14:textId="3ADF98A5" w:rsidR="002822E5" w:rsidRDefault="002822E5" w:rsidP="002822E5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Count the total number of individuals of each species</w:t>
      </w:r>
    </w:p>
    <w:p w14:paraId="1D1E9FA7" w14:textId="397A9F8B" w:rsidR="002822E5" w:rsidRDefault="002822E5" w:rsidP="002822E5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Calculate the index (D)</w:t>
      </w:r>
      <w:r w:rsidR="00E64F2B">
        <w:rPr>
          <w:rFonts w:ascii="Calibri" w:hAnsi="Calibri" w:cs="Utsaah"/>
          <w:sz w:val="21"/>
        </w:rPr>
        <w:t xml:space="preserve">: </w:t>
      </w:r>
    </w:p>
    <w:p w14:paraId="555A434F" w14:textId="6BEFEBB1" w:rsidR="002822E5" w:rsidRPr="00E64F2B" w:rsidRDefault="00E64F2B" w:rsidP="002822E5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</w:rPr>
      </w:pPr>
      <m:oMath>
        <m:r>
          <w:rPr>
            <w:rFonts w:ascii="Cambria Math" w:hAnsi="Cambria Math" w:cs="Utsaah"/>
            <w:sz w:val="21"/>
          </w:rPr>
          <m:t>D=</m:t>
        </m:r>
        <m:f>
          <m:fPr>
            <m:ctrlPr>
              <w:rPr>
                <w:rFonts w:ascii="Cambria Math" w:hAnsi="Cambria Math" w:cs="Utsaah"/>
                <w:i/>
                <w:sz w:val="21"/>
              </w:rPr>
            </m:ctrlPr>
          </m:fPr>
          <m:num>
            <m:r>
              <w:rPr>
                <w:rFonts w:ascii="Cambria Math" w:hAnsi="Cambria Math" w:cs="Utsaah"/>
                <w:sz w:val="21"/>
              </w:rPr>
              <m:t>N(N-1)</m:t>
            </m:r>
          </m:num>
          <m:den>
            <m:r>
              <m:rPr>
                <m:sty m:val="p"/>
              </m:rPr>
              <w:rPr>
                <w:rFonts w:ascii="Cambria Math" w:hAnsi="Cambria Math" w:cs="Utsaah"/>
                <w:sz w:val="21"/>
              </w:rPr>
              <m:t>Σn(n-1)</m:t>
            </m:r>
          </m:den>
        </m:f>
      </m:oMath>
      <w:r>
        <w:rPr>
          <w:rFonts w:ascii="Calibri" w:eastAsiaTheme="minorEastAsia" w:hAnsi="Calibri" w:cs="Utsaah"/>
          <w:sz w:val="21"/>
        </w:rPr>
        <w:t xml:space="preserve"> where N=total number of organism n=number of individuals per species</w:t>
      </w:r>
    </w:p>
    <w:p w14:paraId="729040B2" w14:textId="16A9978C" w:rsidR="00430328" w:rsidRDefault="00430328" w:rsidP="008310E7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higher index value is indicative of a greater degree of biodiversity within the community</w:t>
      </w:r>
    </w:p>
    <w:p w14:paraId="0D8DDED0" w14:textId="21E5DE10" w:rsidR="00430328" w:rsidRDefault="00430328" w:rsidP="008310E7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A high index </w:t>
      </w:r>
      <w:r w:rsidR="00B02AE8">
        <w:rPr>
          <w:rFonts w:ascii="Calibri" w:hAnsi="Calibri" w:cs="Utsaah"/>
          <w:sz w:val="21"/>
        </w:rPr>
        <w:t>value suggests a stable site with many different niches and low competition</w:t>
      </w:r>
    </w:p>
    <w:p w14:paraId="058A337C" w14:textId="21D0A9E0" w:rsidR="00B02AE8" w:rsidRDefault="00B02AE8" w:rsidP="008310E7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>A low index suggests a site with few potential niches where only a few species dominate</w:t>
      </w:r>
    </w:p>
    <w:p w14:paraId="6E31C6A1" w14:textId="1953FA6F" w:rsidR="00E64F2B" w:rsidRPr="003350E5" w:rsidRDefault="00B02AE8" w:rsidP="008310E7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</w:rPr>
      </w:pPr>
      <w:r>
        <w:rPr>
          <w:rFonts w:ascii="Calibri" w:hAnsi="Calibri" w:cs="Utsaah"/>
          <w:sz w:val="21"/>
        </w:rPr>
        <w:t xml:space="preserve">The index value may change in response to an ecological </w:t>
      </w:r>
      <w:r w:rsidR="00183AC2">
        <w:rPr>
          <w:rFonts w:ascii="Calibri" w:hAnsi="Calibri" w:cs="Utsaah"/>
          <w:sz w:val="21"/>
        </w:rPr>
        <w:t>disturbance</w:t>
      </w:r>
    </w:p>
    <w:p w14:paraId="7E4964F7" w14:textId="1A668FDA" w:rsidR="00A72CD7" w:rsidRPr="008310E7" w:rsidRDefault="00D120C7" w:rsidP="00A72CD7">
      <w:pPr>
        <w:pStyle w:val="heading"/>
        <w:spacing w:before="240" w:after="0" w:line="276" w:lineRule="auto"/>
        <w:ind w:firstLine="360"/>
        <w:rPr>
          <w:rFonts w:ascii="Calibri" w:hAnsi="Calibri"/>
          <w:color w:val="76923C" w:themeColor="accent3" w:themeShade="BF"/>
        </w:rPr>
      </w:pPr>
      <w:r>
        <w:rPr>
          <w:rFonts w:ascii="Calibri" w:hAnsi="Calibri"/>
          <w:color w:val="76923C" w:themeColor="accent3" w:themeShade="BF"/>
        </w:rPr>
        <w:t>In situ vs Ex Situ</w:t>
      </w:r>
    </w:p>
    <w:p w14:paraId="28F82AC5" w14:textId="70EFD6C1" w:rsidR="00A72CD7" w:rsidRDefault="00D120C7" w:rsidP="008310E7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</w:rPr>
      </w:pPr>
      <w:r w:rsidRPr="00D120C7">
        <w:rPr>
          <w:rFonts w:ascii="Calibri" w:hAnsi="Calibri" w:cs="Utsaah"/>
          <w:sz w:val="21"/>
        </w:rPr>
        <w:t>Conservation involves the protection and maintenance of natural resources – such as trees, water and wildlife</w:t>
      </w:r>
    </w:p>
    <w:p w14:paraId="3C03AA6B" w14:textId="390EA669" w:rsidR="00183AC2" w:rsidRPr="005B51BA" w:rsidRDefault="00D120C7" w:rsidP="005B51BA">
      <w:pPr>
        <w:spacing w:before="120" w:after="120" w:line="276" w:lineRule="auto"/>
        <w:rPr>
          <w:rFonts w:ascii="Calibri" w:hAnsi="Calibri" w:cs="Utsaah"/>
          <w:sz w:val="21"/>
        </w:rPr>
      </w:pPr>
      <w:r w:rsidRPr="00D120C7">
        <w:rPr>
          <w:rFonts w:ascii="Calibri" w:hAnsi="Calibri" w:cs="Utsaah"/>
          <w:noProof/>
          <w:sz w:val="21"/>
        </w:rPr>
        <w:drawing>
          <wp:anchor distT="0" distB="0" distL="114300" distR="114300" simplePos="0" relativeHeight="251684864" behindDoc="0" locked="0" layoutInCell="1" allowOverlap="1" wp14:anchorId="504CEF01" wp14:editId="397448B6">
            <wp:simplePos x="0" y="0"/>
            <wp:positionH relativeFrom="column">
              <wp:posOffset>1570990</wp:posOffset>
            </wp:positionH>
            <wp:positionV relativeFrom="paragraph">
              <wp:posOffset>15875</wp:posOffset>
            </wp:positionV>
            <wp:extent cx="3771265" cy="2284730"/>
            <wp:effectExtent l="0" t="0" r="0" b="0"/>
            <wp:wrapTight wrapText="bothSides">
              <wp:wrapPolygon edited="0">
                <wp:start x="0" y="0"/>
                <wp:lineTo x="0" y="21372"/>
                <wp:lineTo x="21385" y="21372"/>
                <wp:lineTo x="213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BC57F" w14:textId="15ECD0B0" w:rsidR="00430328" w:rsidRPr="00430328" w:rsidRDefault="00430328" w:rsidP="00430328">
      <w:pPr>
        <w:spacing w:before="120" w:after="120" w:line="276" w:lineRule="auto"/>
        <w:rPr>
          <w:rFonts w:ascii="Calibri" w:hAnsi="Calibri" w:cs="Utsaah"/>
          <w:sz w:val="21"/>
        </w:rPr>
      </w:pPr>
    </w:p>
    <w:p w14:paraId="5D8A2351" w14:textId="46705018" w:rsidR="00953270" w:rsidRPr="00953270" w:rsidRDefault="00953270" w:rsidP="00953270">
      <w:pPr>
        <w:spacing w:before="120" w:after="120" w:line="276" w:lineRule="auto"/>
        <w:rPr>
          <w:rFonts w:ascii="Calibri" w:hAnsi="Calibri" w:cs="Utsaah"/>
          <w:sz w:val="21"/>
        </w:rPr>
      </w:pPr>
    </w:p>
    <w:p w14:paraId="65A9E9C4" w14:textId="234407B9" w:rsidR="00613B24" w:rsidRDefault="00613B24" w:rsidP="00764EB4">
      <w:pPr>
        <w:pStyle w:val="heading"/>
        <w:spacing w:before="240" w:after="0" w:line="276" w:lineRule="auto"/>
        <w:rPr>
          <w:rFonts w:ascii="Calibri" w:hAnsi="Calibri"/>
        </w:rPr>
      </w:pPr>
    </w:p>
    <w:sectPr w:rsidR="00613B24" w:rsidSect="00B0561F">
      <w:pgSz w:w="12240" w:h="15840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Devanagari Sangam MN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D02"/>
    <w:multiLevelType w:val="multilevel"/>
    <w:tmpl w:val="D206B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60A1F"/>
    <w:multiLevelType w:val="hybridMultilevel"/>
    <w:tmpl w:val="E11C804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7A92"/>
    <w:multiLevelType w:val="hybridMultilevel"/>
    <w:tmpl w:val="E6608DC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A76"/>
    <w:multiLevelType w:val="hybridMultilevel"/>
    <w:tmpl w:val="BF3E5CE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6040"/>
    <w:multiLevelType w:val="hybridMultilevel"/>
    <w:tmpl w:val="71ECC66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217"/>
    <w:multiLevelType w:val="hybridMultilevel"/>
    <w:tmpl w:val="BD38856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966AB"/>
    <w:multiLevelType w:val="hybridMultilevel"/>
    <w:tmpl w:val="E1B0AB9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B0DEE"/>
    <w:multiLevelType w:val="hybridMultilevel"/>
    <w:tmpl w:val="3A36849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679F2"/>
    <w:multiLevelType w:val="hybridMultilevel"/>
    <w:tmpl w:val="304089E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C205E"/>
    <w:multiLevelType w:val="hybridMultilevel"/>
    <w:tmpl w:val="DEB44FF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428F"/>
    <w:multiLevelType w:val="hybridMultilevel"/>
    <w:tmpl w:val="ED7AECCA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2498"/>
    <w:multiLevelType w:val="hybridMultilevel"/>
    <w:tmpl w:val="169EFF1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D425D"/>
    <w:multiLevelType w:val="hybridMultilevel"/>
    <w:tmpl w:val="01544FDC"/>
    <w:lvl w:ilvl="0" w:tplc="BBB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34248"/>
    <w:multiLevelType w:val="hybridMultilevel"/>
    <w:tmpl w:val="599E93C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D47EE5"/>
    <w:multiLevelType w:val="hybridMultilevel"/>
    <w:tmpl w:val="D95EA12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C0002"/>
    <w:multiLevelType w:val="hybridMultilevel"/>
    <w:tmpl w:val="C5AAA7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980505"/>
    <w:multiLevelType w:val="hybridMultilevel"/>
    <w:tmpl w:val="BBC06A58"/>
    <w:lvl w:ilvl="0" w:tplc="CC765AB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B207C"/>
    <w:multiLevelType w:val="hybridMultilevel"/>
    <w:tmpl w:val="F66C476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C2C70"/>
    <w:multiLevelType w:val="hybridMultilevel"/>
    <w:tmpl w:val="F74E3496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64423"/>
    <w:multiLevelType w:val="hybridMultilevel"/>
    <w:tmpl w:val="5FB89F12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3E5"/>
    <w:multiLevelType w:val="hybridMultilevel"/>
    <w:tmpl w:val="864EC5D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82744"/>
    <w:multiLevelType w:val="hybridMultilevel"/>
    <w:tmpl w:val="4202D2FE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F1347"/>
    <w:multiLevelType w:val="hybridMultilevel"/>
    <w:tmpl w:val="113EB48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B4870"/>
    <w:multiLevelType w:val="hybridMultilevel"/>
    <w:tmpl w:val="4FC6E33A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7BE8"/>
    <w:multiLevelType w:val="hybridMultilevel"/>
    <w:tmpl w:val="C7DCBA90"/>
    <w:lvl w:ilvl="0" w:tplc="EF180D9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BF4A35"/>
    <w:multiLevelType w:val="hybridMultilevel"/>
    <w:tmpl w:val="4AE6BC30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701EA"/>
    <w:multiLevelType w:val="hybridMultilevel"/>
    <w:tmpl w:val="5F78F668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C146D"/>
    <w:multiLevelType w:val="hybridMultilevel"/>
    <w:tmpl w:val="07769EB0"/>
    <w:lvl w:ilvl="0" w:tplc="FFC4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C6403D"/>
    <w:multiLevelType w:val="hybridMultilevel"/>
    <w:tmpl w:val="9F9ED660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64E450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Utsaah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C295F"/>
    <w:multiLevelType w:val="hybridMultilevel"/>
    <w:tmpl w:val="8230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8576E"/>
    <w:multiLevelType w:val="hybridMultilevel"/>
    <w:tmpl w:val="E324695C"/>
    <w:lvl w:ilvl="0" w:tplc="BCA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13"/>
  </w:num>
  <w:num w:numId="5">
    <w:abstractNumId w:val="12"/>
  </w:num>
  <w:num w:numId="6">
    <w:abstractNumId w:val="27"/>
  </w:num>
  <w:num w:numId="7">
    <w:abstractNumId w:val="24"/>
  </w:num>
  <w:num w:numId="8">
    <w:abstractNumId w:val="16"/>
  </w:num>
  <w:num w:numId="9">
    <w:abstractNumId w:val="28"/>
  </w:num>
  <w:num w:numId="10">
    <w:abstractNumId w:val="15"/>
  </w:num>
  <w:num w:numId="11">
    <w:abstractNumId w:val="2"/>
  </w:num>
  <w:num w:numId="12">
    <w:abstractNumId w:val="23"/>
  </w:num>
  <w:num w:numId="13">
    <w:abstractNumId w:val="25"/>
  </w:num>
  <w:num w:numId="14">
    <w:abstractNumId w:val="4"/>
  </w:num>
  <w:num w:numId="15">
    <w:abstractNumId w:val="21"/>
  </w:num>
  <w:num w:numId="16">
    <w:abstractNumId w:val="26"/>
  </w:num>
  <w:num w:numId="17">
    <w:abstractNumId w:val="19"/>
  </w:num>
  <w:num w:numId="18">
    <w:abstractNumId w:val="11"/>
  </w:num>
  <w:num w:numId="19">
    <w:abstractNumId w:val="17"/>
  </w:num>
  <w:num w:numId="20">
    <w:abstractNumId w:val="1"/>
  </w:num>
  <w:num w:numId="21">
    <w:abstractNumId w:val="30"/>
  </w:num>
  <w:num w:numId="22">
    <w:abstractNumId w:val="9"/>
  </w:num>
  <w:num w:numId="23">
    <w:abstractNumId w:val="20"/>
  </w:num>
  <w:num w:numId="24">
    <w:abstractNumId w:val="6"/>
  </w:num>
  <w:num w:numId="25">
    <w:abstractNumId w:val="18"/>
  </w:num>
  <w:num w:numId="26">
    <w:abstractNumId w:val="3"/>
  </w:num>
  <w:num w:numId="27">
    <w:abstractNumId w:val="5"/>
  </w:num>
  <w:num w:numId="28">
    <w:abstractNumId w:val="7"/>
  </w:num>
  <w:num w:numId="29">
    <w:abstractNumId w:val="14"/>
  </w:num>
  <w:num w:numId="30">
    <w:abstractNumId w:val="8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B22"/>
    <w:rsid w:val="0000348F"/>
    <w:rsid w:val="00011F8B"/>
    <w:rsid w:val="00014570"/>
    <w:rsid w:val="000146D1"/>
    <w:rsid w:val="0003008B"/>
    <w:rsid w:val="00030FF3"/>
    <w:rsid w:val="00031BEB"/>
    <w:rsid w:val="0003248B"/>
    <w:rsid w:val="0003375E"/>
    <w:rsid w:val="0003543D"/>
    <w:rsid w:val="00037427"/>
    <w:rsid w:val="00037923"/>
    <w:rsid w:val="000407F2"/>
    <w:rsid w:val="00041482"/>
    <w:rsid w:val="00047108"/>
    <w:rsid w:val="000517EC"/>
    <w:rsid w:val="000615B1"/>
    <w:rsid w:val="00061611"/>
    <w:rsid w:val="00061ED6"/>
    <w:rsid w:val="00063552"/>
    <w:rsid w:val="00063FEB"/>
    <w:rsid w:val="00065FB9"/>
    <w:rsid w:val="000705C0"/>
    <w:rsid w:val="00071303"/>
    <w:rsid w:val="00071356"/>
    <w:rsid w:val="000737C4"/>
    <w:rsid w:val="000752AC"/>
    <w:rsid w:val="00077D59"/>
    <w:rsid w:val="000878E4"/>
    <w:rsid w:val="00096117"/>
    <w:rsid w:val="00096B28"/>
    <w:rsid w:val="00097150"/>
    <w:rsid w:val="000B1247"/>
    <w:rsid w:val="000B17A3"/>
    <w:rsid w:val="000B24B1"/>
    <w:rsid w:val="000B4D27"/>
    <w:rsid w:val="000B61AE"/>
    <w:rsid w:val="000B7D2F"/>
    <w:rsid w:val="000C128F"/>
    <w:rsid w:val="000C3A6B"/>
    <w:rsid w:val="000C5ECD"/>
    <w:rsid w:val="000C66C9"/>
    <w:rsid w:val="000D4610"/>
    <w:rsid w:val="000D6089"/>
    <w:rsid w:val="000E4678"/>
    <w:rsid w:val="000E776B"/>
    <w:rsid w:val="000F46F7"/>
    <w:rsid w:val="000F5EA4"/>
    <w:rsid w:val="000F7AA8"/>
    <w:rsid w:val="001042FC"/>
    <w:rsid w:val="001043AD"/>
    <w:rsid w:val="00114761"/>
    <w:rsid w:val="00114785"/>
    <w:rsid w:val="001214F7"/>
    <w:rsid w:val="00121B9D"/>
    <w:rsid w:val="0012339B"/>
    <w:rsid w:val="00127D0E"/>
    <w:rsid w:val="00131351"/>
    <w:rsid w:val="00131910"/>
    <w:rsid w:val="0013361A"/>
    <w:rsid w:val="00135D05"/>
    <w:rsid w:val="00141FCD"/>
    <w:rsid w:val="00153346"/>
    <w:rsid w:val="001543D5"/>
    <w:rsid w:val="00160CEC"/>
    <w:rsid w:val="001641DE"/>
    <w:rsid w:val="0016708B"/>
    <w:rsid w:val="00167C11"/>
    <w:rsid w:val="00167C44"/>
    <w:rsid w:val="00171736"/>
    <w:rsid w:val="0017277E"/>
    <w:rsid w:val="00173A0D"/>
    <w:rsid w:val="001775D2"/>
    <w:rsid w:val="0018090C"/>
    <w:rsid w:val="001830AE"/>
    <w:rsid w:val="00183AC2"/>
    <w:rsid w:val="0018422C"/>
    <w:rsid w:val="001857A9"/>
    <w:rsid w:val="0019273B"/>
    <w:rsid w:val="00197E1B"/>
    <w:rsid w:val="001B00F1"/>
    <w:rsid w:val="001B2AAD"/>
    <w:rsid w:val="001B2FA4"/>
    <w:rsid w:val="001B300D"/>
    <w:rsid w:val="001B3352"/>
    <w:rsid w:val="001B38C5"/>
    <w:rsid w:val="001D018B"/>
    <w:rsid w:val="001D0E08"/>
    <w:rsid w:val="001D3D3D"/>
    <w:rsid w:val="001D41AC"/>
    <w:rsid w:val="001E2B93"/>
    <w:rsid w:val="001E2BBE"/>
    <w:rsid w:val="001F0D12"/>
    <w:rsid w:val="001F2B10"/>
    <w:rsid w:val="001F490D"/>
    <w:rsid w:val="001F55B0"/>
    <w:rsid w:val="001F699A"/>
    <w:rsid w:val="002011B8"/>
    <w:rsid w:val="002041AE"/>
    <w:rsid w:val="00211409"/>
    <w:rsid w:val="00213022"/>
    <w:rsid w:val="002158B3"/>
    <w:rsid w:val="00223669"/>
    <w:rsid w:val="00230FF0"/>
    <w:rsid w:val="0023321E"/>
    <w:rsid w:val="00235D03"/>
    <w:rsid w:val="00237F1D"/>
    <w:rsid w:val="002417D0"/>
    <w:rsid w:val="00241BBB"/>
    <w:rsid w:val="002428CD"/>
    <w:rsid w:val="00242EF5"/>
    <w:rsid w:val="002437E7"/>
    <w:rsid w:val="00244662"/>
    <w:rsid w:val="00244B54"/>
    <w:rsid w:val="00253A14"/>
    <w:rsid w:val="00255517"/>
    <w:rsid w:val="00262F2A"/>
    <w:rsid w:val="00264909"/>
    <w:rsid w:val="00273D3A"/>
    <w:rsid w:val="002821E9"/>
    <w:rsid w:val="002822E5"/>
    <w:rsid w:val="0028386B"/>
    <w:rsid w:val="00284A26"/>
    <w:rsid w:val="00290DD9"/>
    <w:rsid w:val="00291D66"/>
    <w:rsid w:val="00292ADE"/>
    <w:rsid w:val="00292EB2"/>
    <w:rsid w:val="00293AFB"/>
    <w:rsid w:val="002957DA"/>
    <w:rsid w:val="00295F36"/>
    <w:rsid w:val="00295F8B"/>
    <w:rsid w:val="00296E3E"/>
    <w:rsid w:val="0029793F"/>
    <w:rsid w:val="002A079A"/>
    <w:rsid w:val="002A4F5B"/>
    <w:rsid w:val="002A5B04"/>
    <w:rsid w:val="002A5E06"/>
    <w:rsid w:val="002B0A8E"/>
    <w:rsid w:val="002B0C99"/>
    <w:rsid w:val="002B1D7A"/>
    <w:rsid w:val="002B1FEC"/>
    <w:rsid w:val="002B2C3C"/>
    <w:rsid w:val="002B3BD6"/>
    <w:rsid w:val="002B6C03"/>
    <w:rsid w:val="002C32E0"/>
    <w:rsid w:val="002C4DB6"/>
    <w:rsid w:val="002C514D"/>
    <w:rsid w:val="002C5817"/>
    <w:rsid w:val="002E4417"/>
    <w:rsid w:val="002F0D9E"/>
    <w:rsid w:val="002F1FAE"/>
    <w:rsid w:val="002F32D8"/>
    <w:rsid w:val="002F3D04"/>
    <w:rsid w:val="00301176"/>
    <w:rsid w:val="00305FCD"/>
    <w:rsid w:val="00307384"/>
    <w:rsid w:val="003209DB"/>
    <w:rsid w:val="00320BD0"/>
    <w:rsid w:val="00320FD7"/>
    <w:rsid w:val="00321CE6"/>
    <w:rsid w:val="0032374E"/>
    <w:rsid w:val="00324AC9"/>
    <w:rsid w:val="00327813"/>
    <w:rsid w:val="003301F4"/>
    <w:rsid w:val="00332406"/>
    <w:rsid w:val="00334747"/>
    <w:rsid w:val="003350E5"/>
    <w:rsid w:val="003357B2"/>
    <w:rsid w:val="00340223"/>
    <w:rsid w:val="003408B2"/>
    <w:rsid w:val="003414E9"/>
    <w:rsid w:val="003415BC"/>
    <w:rsid w:val="003448E3"/>
    <w:rsid w:val="003501B2"/>
    <w:rsid w:val="00350AB5"/>
    <w:rsid w:val="00357344"/>
    <w:rsid w:val="0036032B"/>
    <w:rsid w:val="00360CFD"/>
    <w:rsid w:val="00361DE6"/>
    <w:rsid w:val="00362FC1"/>
    <w:rsid w:val="00366917"/>
    <w:rsid w:val="00367A84"/>
    <w:rsid w:val="00371AD9"/>
    <w:rsid w:val="00373F2B"/>
    <w:rsid w:val="00377CB5"/>
    <w:rsid w:val="00380C34"/>
    <w:rsid w:val="003814E1"/>
    <w:rsid w:val="0039108C"/>
    <w:rsid w:val="0039147B"/>
    <w:rsid w:val="0039664E"/>
    <w:rsid w:val="00396CA3"/>
    <w:rsid w:val="003A0740"/>
    <w:rsid w:val="003A26BF"/>
    <w:rsid w:val="003B030F"/>
    <w:rsid w:val="003B084F"/>
    <w:rsid w:val="003B2AFD"/>
    <w:rsid w:val="003C352B"/>
    <w:rsid w:val="003C5A28"/>
    <w:rsid w:val="003C6D83"/>
    <w:rsid w:val="003C7503"/>
    <w:rsid w:val="003C786B"/>
    <w:rsid w:val="003C7A5C"/>
    <w:rsid w:val="003D6009"/>
    <w:rsid w:val="003D6511"/>
    <w:rsid w:val="003D67B1"/>
    <w:rsid w:val="003F4BC1"/>
    <w:rsid w:val="00402CEB"/>
    <w:rsid w:val="00406683"/>
    <w:rsid w:val="00414F44"/>
    <w:rsid w:val="00415634"/>
    <w:rsid w:val="00415BB3"/>
    <w:rsid w:val="00416660"/>
    <w:rsid w:val="004167BC"/>
    <w:rsid w:val="0041717E"/>
    <w:rsid w:val="00417DE4"/>
    <w:rsid w:val="00426294"/>
    <w:rsid w:val="00430328"/>
    <w:rsid w:val="00430406"/>
    <w:rsid w:val="00430A10"/>
    <w:rsid w:val="00430BC4"/>
    <w:rsid w:val="00435A1F"/>
    <w:rsid w:val="00442222"/>
    <w:rsid w:val="00444134"/>
    <w:rsid w:val="00447529"/>
    <w:rsid w:val="004479AB"/>
    <w:rsid w:val="0045158B"/>
    <w:rsid w:val="0045403D"/>
    <w:rsid w:val="004544F9"/>
    <w:rsid w:val="00456DAC"/>
    <w:rsid w:val="004602E4"/>
    <w:rsid w:val="00470443"/>
    <w:rsid w:val="00470A0A"/>
    <w:rsid w:val="00474907"/>
    <w:rsid w:val="00476B21"/>
    <w:rsid w:val="00486228"/>
    <w:rsid w:val="0048684E"/>
    <w:rsid w:val="0049085E"/>
    <w:rsid w:val="004A06E1"/>
    <w:rsid w:val="004A3949"/>
    <w:rsid w:val="004A7AB4"/>
    <w:rsid w:val="004B10AF"/>
    <w:rsid w:val="004C01F3"/>
    <w:rsid w:val="004C0A6A"/>
    <w:rsid w:val="004C258A"/>
    <w:rsid w:val="004C2C50"/>
    <w:rsid w:val="004C3BA4"/>
    <w:rsid w:val="004C6232"/>
    <w:rsid w:val="004C754D"/>
    <w:rsid w:val="004D0E84"/>
    <w:rsid w:val="004D23AB"/>
    <w:rsid w:val="004D353D"/>
    <w:rsid w:val="004D4D39"/>
    <w:rsid w:val="004D7BC8"/>
    <w:rsid w:val="004E1CB3"/>
    <w:rsid w:val="004E4649"/>
    <w:rsid w:val="004E479F"/>
    <w:rsid w:val="004E6BE4"/>
    <w:rsid w:val="004F65A4"/>
    <w:rsid w:val="004F7A9F"/>
    <w:rsid w:val="00507859"/>
    <w:rsid w:val="00517BC9"/>
    <w:rsid w:val="0052114C"/>
    <w:rsid w:val="00523718"/>
    <w:rsid w:val="005257EC"/>
    <w:rsid w:val="00525C60"/>
    <w:rsid w:val="00525FFC"/>
    <w:rsid w:val="00534B48"/>
    <w:rsid w:val="00535219"/>
    <w:rsid w:val="00542223"/>
    <w:rsid w:val="00543FC2"/>
    <w:rsid w:val="00547FD1"/>
    <w:rsid w:val="00557AB7"/>
    <w:rsid w:val="00570B60"/>
    <w:rsid w:val="005767A8"/>
    <w:rsid w:val="0057706A"/>
    <w:rsid w:val="0058373B"/>
    <w:rsid w:val="00583FB7"/>
    <w:rsid w:val="00595721"/>
    <w:rsid w:val="005A05F6"/>
    <w:rsid w:val="005B3EF6"/>
    <w:rsid w:val="005B4162"/>
    <w:rsid w:val="005B4504"/>
    <w:rsid w:val="005B51BA"/>
    <w:rsid w:val="005B7464"/>
    <w:rsid w:val="005C225F"/>
    <w:rsid w:val="005D0154"/>
    <w:rsid w:val="005D1706"/>
    <w:rsid w:val="005D2AFD"/>
    <w:rsid w:val="005D7E45"/>
    <w:rsid w:val="005E010E"/>
    <w:rsid w:val="005E1DC0"/>
    <w:rsid w:val="005E58F8"/>
    <w:rsid w:val="005E66A5"/>
    <w:rsid w:val="005F2BAC"/>
    <w:rsid w:val="005F415B"/>
    <w:rsid w:val="006021C3"/>
    <w:rsid w:val="00603DBF"/>
    <w:rsid w:val="00612EB9"/>
    <w:rsid w:val="00613B24"/>
    <w:rsid w:val="00617508"/>
    <w:rsid w:val="00620058"/>
    <w:rsid w:val="00623875"/>
    <w:rsid w:val="00627CF9"/>
    <w:rsid w:val="00627FCD"/>
    <w:rsid w:val="0063062A"/>
    <w:rsid w:val="0063064B"/>
    <w:rsid w:val="00632BC3"/>
    <w:rsid w:val="00632C16"/>
    <w:rsid w:val="00634E6E"/>
    <w:rsid w:val="006434E1"/>
    <w:rsid w:val="0065142F"/>
    <w:rsid w:val="00651A44"/>
    <w:rsid w:val="00654DD9"/>
    <w:rsid w:val="00655FA2"/>
    <w:rsid w:val="00656BD8"/>
    <w:rsid w:val="00661234"/>
    <w:rsid w:val="0066142B"/>
    <w:rsid w:val="0066257B"/>
    <w:rsid w:val="00666E0A"/>
    <w:rsid w:val="00667A0D"/>
    <w:rsid w:val="00671E40"/>
    <w:rsid w:val="00672D30"/>
    <w:rsid w:val="00673821"/>
    <w:rsid w:val="00676D64"/>
    <w:rsid w:val="006841B6"/>
    <w:rsid w:val="00684CD1"/>
    <w:rsid w:val="00696679"/>
    <w:rsid w:val="006A5240"/>
    <w:rsid w:val="006B0FF1"/>
    <w:rsid w:val="006B3AB8"/>
    <w:rsid w:val="006B74FD"/>
    <w:rsid w:val="006C0AA9"/>
    <w:rsid w:val="006C1309"/>
    <w:rsid w:val="006C36A7"/>
    <w:rsid w:val="006C4B6A"/>
    <w:rsid w:val="006C4D8F"/>
    <w:rsid w:val="006C5154"/>
    <w:rsid w:val="006D1E74"/>
    <w:rsid w:val="006E0B22"/>
    <w:rsid w:val="006E1E01"/>
    <w:rsid w:val="006E383C"/>
    <w:rsid w:val="006E4ED4"/>
    <w:rsid w:val="006E616B"/>
    <w:rsid w:val="006E6F86"/>
    <w:rsid w:val="006F33FA"/>
    <w:rsid w:val="006F402D"/>
    <w:rsid w:val="006F589C"/>
    <w:rsid w:val="006F76FF"/>
    <w:rsid w:val="007050C5"/>
    <w:rsid w:val="00706439"/>
    <w:rsid w:val="007077A0"/>
    <w:rsid w:val="007101DD"/>
    <w:rsid w:val="00711EB7"/>
    <w:rsid w:val="0071355B"/>
    <w:rsid w:val="00714C0A"/>
    <w:rsid w:val="007175A8"/>
    <w:rsid w:val="00722802"/>
    <w:rsid w:val="007238D0"/>
    <w:rsid w:val="0073304E"/>
    <w:rsid w:val="0073673C"/>
    <w:rsid w:val="00742274"/>
    <w:rsid w:val="00744E6C"/>
    <w:rsid w:val="007471BB"/>
    <w:rsid w:val="0075796F"/>
    <w:rsid w:val="00757A75"/>
    <w:rsid w:val="00764EB4"/>
    <w:rsid w:val="00770DAB"/>
    <w:rsid w:val="00770E4D"/>
    <w:rsid w:val="0077634C"/>
    <w:rsid w:val="00785842"/>
    <w:rsid w:val="00791559"/>
    <w:rsid w:val="0079225B"/>
    <w:rsid w:val="007949D9"/>
    <w:rsid w:val="00796068"/>
    <w:rsid w:val="007A0A97"/>
    <w:rsid w:val="007A0C01"/>
    <w:rsid w:val="007A24C8"/>
    <w:rsid w:val="007A4C5B"/>
    <w:rsid w:val="007A5431"/>
    <w:rsid w:val="007B07A1"/>
    <w:rsid w:val="007B0D8F"/>
    <w:rsid w:val="007B2D77"/>
    <w:rsid w:val="007B365D"/>
    <w:rsid w:val="007B5EB9"/>
    <w:rsid w:val="007C3CCD"/>
    <w:rsid w:val="007C5C6E"/>
    <w:rsid w:val="007C61C6"/>
    <w:rsid w:val="007C62D6"/>
    <w:rsid w:val="007C66A2"/>
    <w:rsid w:val="007D04F2"/>
    <w:rsid w:val="007D0FB7"/>
    <w:rsid w:val="007D272B"/>
    <w:rsid w:val="007D3BA3"/>
    <w:rsid w:val="007D65E7"/>
    <w:rsid w:val="007E4061"/>
    <w:rsid w:val="007E41C1"/>
    <w:rsid w:val="007E6F1E"/>
    <w:rsid w:val="007F4A8A"/>
    <w:rsid w:val="007F6ADE"/>
    <w:rsid w:val="007F6F99"/>
    <w:rsid w:val="00803F5B"/>
    <w:rsid w:val="008061C4"/>
    <w:rsid w:val="0080628E"/>
    <w:rsid w:val="00807CC8"/>
    <w:rsid w:val="00811800"/>
    <w:rsid w:val="00813E64"/>
    <w:rsid w:val="00814AA1"/>
    <w:rsid w:val="00817303"/>
    <w:rsid w:val="00825ED6"/>
    <w:rsid w:val="008310E7"/>
    <w:rsid w:val="00836B05"/>
    <w:rsid w:val="00836DB3"/>
    <w:rsid w:val="00837C03"/>
    <w:rsid w:val="008401D5"/>
    <w:rsid w:val="00843C7B"/>
    <w:rsid w:val="00844773"/>
    <w:rsid w:val="008465E7"/>
    <w:rsid w:val="008467F9"/>
    <w:rsid w:val="00850FAC"/>
    <w:rsid w:val="008548CF"/>
    <w:rsid w:val="00854E13"/>
    <w:rsid w:val="008565ED"/>
    <w:rsid w:val="008605EC"/>
    <w:rsid w:val="0086578D"/>
    <w:rsid w:val="0087194C"/>
    <w:rsid w:val="00882743"/>
    <w:rsid w:val="00882DB5"/>
    <w:rsid w:val="008871E9"/>
    <w:rsid w:val="008879D9"/>
    <w:rsid w:val="00887AFD"/>
    <w:rsid w:val="00890B92"/>
    <w:rsid w:val="00897D88"/>
    <w:rsid w:val="008A3DEB"/>
    <w:rsid w:val="008B195B"/>
    <w:rsid w:val="008B599A"/>
    <w:rsid w:val="008C1F88"/>
    <w:rsid w:val="008C308F"/>
    <w:rsid w:val="008C3FF7"/>
    <w:rsid w:val="008D09C3"/>
    <w:rsid w:val="008D1625"/>
    <w:rsid w:val="008D1AA2"/>
    <w:rsid w:val="008D3D16"/>
    <w:rsid w:val="008E05F0"/>
    <w:rsid w:val="008E16AA"/>
    <w:rsid w:val="008E377D"/>
    <w:rsid w:val="008F3EB4"/>
    <w:rsid w:val="008F69B7"/>
    <w:rsid w:val="00900F4D"/>
    <w:rsid w:val="00905ABF"/>
    <w:rsid w:val="00905F24"/>
    <w:rsid w:val="0090649C"/>
    <w:rsid w:val="00915BEF"/>
    <w:rsid w:val="009207E1"/>
    <w:rsid w:val="00922485"/>
    <w:rsid w:val="00923A52"/>
    <w:rsid w:val="00923DC2"/>
    <w:rsid w:val="009352F2"/>
    <w:rsid w:val="00940577"/>
    <w:rsid w:val="0094383A"/>
    <w:rsid w:val="0094640D"/>
    <w:rsid w:val="00947263"/>
    <w:rsid w:val="0095110A"/>
    <w:rsid w:val="00952A5B"/>
    <w:rsid w:val="00953270"/>
    <w:rsid w:val="00954973"/>
    <w:rsid w:val="00957EC2"/>
    <w:rsid w:val="00962B5B"/>
    <w:rsid w:val="00963E36"/>
    <w:rsid w:val="00964341"/>
    <w:rsid w:val="0097058E"/>
    <w:rsid w:val="009760D7"/>
    <w:rsid w:val="00980407"/>
    <w:rsid w:val="00981339"/>
    <w:rsid w:val="00983739"/>
    <w:rsid w:val="0098406F"/>
    <w:rsid w:val="00986786"/>
    <w:rsid w:val="00992AE7"/>
    <w:rsid w:val="00996AAC"/>
    <w:rsid w:val="0099734E"/>
    <w:rsid w:val="009A0F8A"/>
    <w:rsid w:val="009A2099"/>
    <w:rsid w:val="009A5445"/>
    <w:rsid w:val="009A62D2"/>
    <w:rsid w:val="009B3712"/>
    <w:rsid w:val="009B4061"/>
    <w:rsid w:val="009C0FBE"/>
    <w:rsid w:val="009C1980"/>
    <w:rsid w:val="009C4595"/>
    <w:rsid w:val="009C5418"/>
    <w:rsid w:val="009C7D32"/>
    <w:rsid w:val="009D7112"/>
    <w:rsid w:val="009E2733"/>
    <w:rsid w:val="009E5BF9"/>
    <w:rsid w:val="009E5E32"/>
    <w:rsid w:val="009E5FA6"/>
    <w:rsid w:val="00A01312"/>
    <w:rsid w:val="00A068FF"/>
    <w:rsid w:val="00A06961"/>
    <w:rsid w:val="00A12B44"/>
    <w:rsid w:val="00A15249"/>
    <w:rsid w:val="00A24145"/>
    <w:rsid w:val="00A32A54"/>
    <w:rsid w:val="00A344BB"/>
    <w:rsid w:val="00A347E1"/>
    <w:rsid w:val="00A372D6"/>
    <w:rsid w:val="00A42C5B"/>
    <w:rsid w:val="00A46638"/>
    <w:rsid w:val="00A51318"/>
    <w:rsid w:val="00A51421"/>
    <w:rsid w:val="00A538A1"/>
    <w:rsid w:val="00A53C01"/>
    <w:rsid w:val="00A557B9"/>
    <w:rsid w:val="00A60579"/>
    <w:rsid w:val="00A610AC"/>
    <w:rsid w:val="00A61911"/>
    <w:rsid w:val="00A653AD"/>
    <w:rsid w:val="00A6705B"/>
    <w:rsid w:val="00A6737A"/>
    <w:rsid w:val="00A72CD7"/>
    <w:rsid w:val="00A75524"/>
    <w:rsid w:val="00A8041F"/>
    <w:rsid w:val="00A84CB2"/>
    <w:rsid w:val="00A90C97"/>
    <w:rsid w:val="00A91A4F"/>
    <w:rsid w:val="00A92BAC"/>
    <w:rsid w:val="00A93CCB"/>
    <w:rsid w:val="00A9648B"/>
    <w:rsid w:val="00A97EFB"/>
    <w:rsid w:val="00AA2995"/>
    <w:rsid w:val="00AA2ABA"/>
    <w:rsid w:val="00AA2C37"/>
    <w:rsid w:val="00AA3B4C"/>
    <w:rsid w:val="00AA7422"/>
    <w:rsid w:val="00AA7C8B"/>
    <w:rsid w:val="00AB063C"/>
    <w:rsid w:val="00AB2C3A"/>
    <w:rsid w:val="00AB33A3"/>
    <w:rsid w:val="00AC1465"/>
    <w:rsid w:val="00AC3387"/>
    <w:rsid w:val="00AC4B3D"/>
    <w:rsid w:val="00AD3517"/>
    <w:rsid w:val="00AD6626"/>
    <w:rsid w:val="00AE10A5"/>
    <w:rsid w:val="00AE67B9"/>
    <w:rsid w:val="00AF0037"/>
    <w:rsid w:val="00AF0FDD"/>
    <w:rsid w:val="00AF1102"/>
    <w:rsid w:val="00AF4AF3"/>
    <w:rsid w:val="00AF5949"/>
    <w:rsid w:val="00B02AE8"/>
    <w:rsid w:val="00B0561F"/>
    <w:rsid w:val="00B073C9"/>
    <w:rsid w:val="00B11265"/>
    <w:rsid w:val="00B14C3B"/>
    <w:rsid w:val="00B15914"/>
    <w:rsid w:val="00B16ADB"/>
    <w:rsid w:val="00B177D9"/>
    <w:rsid w:val="00B208C8"/>
    <w:rsid w:val="00B20EA9"/>
    <w:rsid w:val="00B21758"/>
    <w:rsid w:val="00B267A1"/>
    <w:rsid w:val="00B27D37"/>
    <w:rsid w:val="00B30DDA"/>
    <w:rsid w:val="00B33D8B"/>
    <w:rsid w:val="00B57FCA"/>
    <w:rsid w:val="00B613DE"/>
    <w:rsid w:val="00B6180C"/>
    <w:rsid w:val="00B6275F"/>
    <w:rsid w:val="00B63705"/>
    <w:rsid w:val="00B65EE3"/>
    <w:rsid w:val="00B65F12"/>
    <w:rsid w:val="00B66B02"/>
    <w:rsid w:val="00B67310"/>
    <w:rsid w:val="00B709C3"/>
    <w:rsid w:val="00B711C1"/>
    <w:rsid w:val="00B71389"/>
    <w:rsid w:val="00B73D56"/>
    <w:rsid w:val="00B747F9"/>
    <w:rsid w:val="00B80901"/>
    <w:rsid w:val="00B8235B"/>
    <w:rsid w:val="00B841D1"/>
    <w:rsid w:val="00B87AAA"/>
    <w:rsid w:val="00B87FE9"/>
    <w:rsid w:val="00B92283"/>
    <w:rsid w:val="00B94916"/>
    <w:rsid w:val="00BA56BD"/>
    <w:rsid w:val="00BB302E"/>
    <w:rsid w:val="00BB4F6C"/>
    <w:rsid w:val="00BB665A"/>
    <w:rsid w:val="00BC4102"/>
    <w:rsid w:val="00BD086F"/>
    <w:rsid w:val="00BD23EC"/>
    <w:rsid w:val="00BD292B"/>
    <w:rsid w:val="00BD557A"/>
    <w:rsid w:val="00BE3801"/>
    <w:rsid w:val="00BE7B03"/>
    <w:rsid w:val="00BF15B4"/>
    <w:rsid w:val="00BF35AE"/>
    <w:rsid w:val="00BF5B46"/>
    <w:rsid w:val="00C272FD"/>
    <w:rsid w:val="00C330D0"/>
    <w:rsid w:val="00C33538"/>
    <w:rsid w:val="00C3679C"/>
    <w:rsid w:val="00C410D0"/>
    <w:rsid w:val="00C447C8"/>
    <w:rsid w:val="00C5156F"/>
    <w:rsid w:val="00C53090"/>
    <w:rsid w:val="00C55B35"/>
    <w:rsid w:val="00C56CC5"/>
    <w:rsid w:val="00C579FA"/>
    <w:rsid w:val="00C623A7"/>
    <w:rsid w:val="00C636F4"/>
    <w:rsid w:val="00C66A8E"/>
    <w:rsid w:val="00C7400F"/>
    <w:rsid w:val="00C74F27"/>
    <w:rsid w:val="00C81DE4"/>
    <w:rsid w:val="00C848A0"/>
    <w:rsid w:val="00C87DF7"/>
    <w:rsid w:val="00C911FA"/>
    <w:rsid w:val="00C94EA3"/>
    <w:rsid w:val="00C96CD1"/>
    <w:rsid w:val="00CA01FB"/>
    <w:rsid w:val="00CA1977"/>
    <w:rsid w:val="00CA246F"/>
    <w:rsid w:val="00CA39C5"/>
    <w:rsid w:val="00CB2B54"/>
    <w:rsid w:val="00CB2D87"/>
    <w:rsid w:val="00CB5232"/>
    <w:rsid w:val="00CB79CB"/>
    <w:rsid w:val="00CC0F31"/>
    <w:rsid w:val="00CC4F3C"/>
    <w:rsid w:val="00CC591C"/>
    <w:rsid w:val="00CC5D77"/>
    <w:rsid w:val="00CD0407"/>
    <w:rsid w:val="00CD109F"/>
    <w:rsid w:val="00CD1209"/>
    <w:rsid w:val="00CD2284"/>
    <w:rsid w:val="00CD2CC1"/>
    <w:rsid w:val="00CD3089"/>
    <w:rsid w:val="00CD72A7"/>
    <w:rsid w:val="00CD76F2"/>
    <w:rsid w:val="00CE4CB5"/>
    <w:rsid w:val="00CE70C5"/>
    <w:rsid w:val="00CF10DF"/>
    <w:rsid w:val="00CF1AFE"/>
    <w:rsid w:val="00CF299F"/>
    <w:rsid w:val="00CF3012"/>
    <w:rsid w:val="00CF3429"/>
    <w:rsid w:val="00D005CD"/>
    <w:rsid w:val="00D02FA5"/>
    <w:rsid w:val="00D03FA4"/>
    <w:rsid w:val="00D0530F"/>
    <w:rsid w:val="00D06B5B"/>
    <w:rsid w:val="00D10077"/>
    <w:rsid w:val="00D10A92"/>
    <w:rsid w:val="00D12061"/>
    <w:rsid w:val="00D120C7"/>
    <w:rsid w:val="00D12616"/>
    <w:rsid w:val="00D14D29"/>
    <w:rsid w:val="00D15CAC"/>
    <w:rsid w:val="00D17ECA"/>
    <w:rsid w:val="00D20A05"/>
    <w:rsid w:val="00D20DE3"/>
    <w:rsid w:val="00D26DE0"/>
    <w:rsid w:val="00D311C4"/>
    <w:rsid w:val="00D32384"/>
    <w:rsid w:val="00D32C01"/>
    <w:rsid w:val="00D35BD3"/>
    <w:rsid w:val="00D42F40"/>
    <w:rsid w:val="00D56012"/>
    <w:rsid w:val="00D56A6E"/>
    <w:rsid w:val="00D657CA"/>
    <w:rsid w:val="00D6634A"/>
    <w:rsid w:val="00D7137B"/>
    <w:rsid w:val="00D76099"/>
    <w:rsid w:val="00D81080"/>
    <w:rsid w:val="00D84DBB"/>
    <w:rsid w:val="00D87AA2"/>
    <w:rsid w:val="00D90297"/>
    <w:rsid w:val="00D93922"/>
    <w:rsid w:val="00D96C4D"/>
    <w:rsid w:val="00DA0DC2"/>
    <w:rsid w:val="00DA72D6"/>
    <w:rsid w:val="00DC595E"/>
    <w:rsid w:val="00DC5ED9"/>
    <w:rsid w:val="00DC65ED"/>
    <w:rsid w:val="00DC7200"/>
    <w:rsid w:val="00DD19D5"/>
    <w:rsid w:val="00DD6A35"/>
    <w:rsid w:val="00DE4009"/>
    <w:rsid w:val="00DF1F69"/>
    <w:rsid w:val="00DF4651"/>
    <w:rsid w:val="00DF575A"/>
    <w:rsid w:val="00DF5778"/>
    <w:rsid w:val="00E0253F"/>
    <w:rsid w:val="00E13F4E"/>
    <w:rsid w:val="00E169BD"/>
    <w:rsid w:val="00E22D0E"/>
    <w:rsid w:val="00E26F3C"/>
    <w:rsid w:val="00E27789"/>
    <w:rsid w:val="00E30C5F"/>
    <w:rsid w:val="00E35340"/>
    <w:rsid w:val="00E3693F"/>
    <w:rsid w:val="00E457D1"/>
    <w:rsid w:val="00E46B8E"/>
    <w:rsid w:val="00E562D6"/>
    <w:rsid w:val="00E605E2"/>
    <w:rsid w:val="00E629B4"/>
    <w:rsid w:val="00E64F2B"/>
    <w:rsid w:val="00E65C5A"/>
    <w:rsid w:val="00E7313F"/>
    <w:rsid w:val="00E75374"/>
    <w:rsid w:val="00E76C44"/>
    <w:rsid w:val="00E8263C"/>
    <w:rsid w:val="00E9383F"/>
    <w:rsid w:val="00E95891"/>
    <w:rsid w:val="00E971BE"/>
    <w:rsid w:val="00EA2A2D"/>
    <w:rsid w:val="00EA7CE6"/>
    <w:rsid w:val="00EB4B4D"/>
    <w:rsid w:val="00EB4D12"/>
    <w:rsid w:val="00EB6F48"/>
    <w:rsid w:val="00EB7C49"/>
    <w:rsid w:val="00EC3D41"/>
    <w:rsid w:val="00EC738B"/>
    <w:rsid w:val="00EC7989"/>
    <w:rsid w:val="00EC7EB0"/>
    <w:rsid w:val="00ED241A"/>
    <w:rsid w:val="00EE03D0"/>
    <w:rsid w:val="00EE0FB2"/>
    <w:rsid w:val="00EE1DFA"/>
    <w:rsid w:val="00EE3B44"/>
    <w:rsid w:val="00EE5384"/>
    <w:rsid w:val="00EE6493"/>
    <w:rsid w:val="00EE6D9E"/>
    <w:rsid w:val="00EF17DB"/>
    <w:rsid w:val="00EF2114"/>
    <w:rsid w:val="00EF57B5"/>
    <w:rsid w:val="00EF7EA5"/>
    <w:rsid w:val="00F038A8"/>
    <w:rsid w:val="00F12175"/>
    <w:rsid w:val="00F1376E"/>
    <w:rsid w:val="00F16847"/>
    <w:rsid w:val="00F22F12"/>
    <w:rsid w:val="00F233F3"/>
    <w:rsid w:val="00F30463"/>
    <w:rsid w:val="00F30EB7"/>
    <w:rsid w:val="00F334B9"/>
    <w:rsid w:val="00F34603"/>
    <w:rsid w:val="00F47DEF"/>
    <w:rsid w:val="00F50EDD"/>
    <w:rsid w:val="00F52B1A"/>
    <w:rsid w:val="00F531D1"/>
    <w:rsid w:val="00F56394"/>
    <w:rsid w:val="00F60BCF"/>
    <w:rsid w:val="00F6164C"/>
    <w:rsid w:val="00F64599"/>
    <w:rsid w:val="00F64854"/>
    <w:rsid w:val="00F66B3E"/>
    <w:rsid w:val="00F7593E"/>
    <w:rsid w:val="00F8030A"/>
    <w:rsid w:val="00F81D0D"/>
    <w:rsid w:val="00F820A7"/>
    <w:rsid w:val="00F82729"/>
    <w:rsid w:val="00F86D2E"/>
    <w:rsid w:val="00F86F8D"/>
    <w:rsid w:val="00F871D5"/>
    <w:rsid w:val="00F92078"/>
    <w:rsid w:val="00FA0407"/>
    <w:rsid w:val="00FA2030"/>
    <w:rsid w:val="00FA2B30"/>
    <w:rsid w:val="00FB1FC7"/>
    <w:rsid w:val="00FB5257"/>
    <w:rsid w:val="00FB5618"/>
    <w:rsid w:val="00FC1EC2"/>
    <w:rsid w:val="00FC3E69"/>
    <w:rsid w:val="00FC3F21"/>
    <w:rsid w:val="00FD022E"/>
    <w:rsid w:val="00FD04EE"/>
    <w:rsid w:val="00FD2A5F"/>
    <w:rsid w:val="00FD60F3"/>
    <w:rsid w:val="00FD72F6"/>
    <w:rsid w:val="00FD787C"/>
    <w:rsid w:val="00FE3E39"/>
    <w:rsid w:val="00FF0734"/>
    <w:rsid w:val="00FF20F1"/>
    <w:rsid w:val="00FF22BF"/>
    <w:rsid w:val="00FF36CE"/>
    <w:rsid w:val="00FF43B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2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em">
    <w:name w:val="Titlechem"/>
    <w:basedOn w:val="Normal"/>
    <w:link w:val="TitlechemChar"/>
    <w:qFormat/>
    <w:rsid w:val="006E0B22"/>
    <w:pPr>
      <w:spacing w:before="120" w:after="120"/>
    </w:pPr>
    <w:rPr>
      <w:rFonts w:cstheme="minorHAnsi"/>
      <w:b/>
      <w:color w:val="0070C0"/>
      <w:sz w:val="48"/>
    </w:rPr>
  </w:style>
  <w:style w:type="paragraph" w:customStyle="1" w:styleId="Titlechemistry">
    <w:name w:val="Titlechemistry"/>
    <w:basedOn w:val="Titlechem"/>
    <w:link w:val="TitlechemistryChar"/>
    <w:qFormat/>
    <w:rsid w:val="006E0B22"/>
    <w:rPr>
      <w:color w:val="003F82"/>
    </w:rPr>
  </w:style>
  <w:style w:type="character" w:customStyle="1" w:styleId="TitlechemChar">
    <w:name w:val="Titlechem Char"/>
    <w:basedOn w:val="DefaultParagraphFont"/>
    <w:link w:val="Titlechem"/>
    <w:rsid w:val="006E0B22"/>
    <w:rPr>
      <w:rFonts w:cstheme="minorHAnsi"/>
      <w:b/>
      <w:color w:val="0070C0"/>
      <w:sz w:val="48"/>
      <w:lang w:val="en-GB"/>
    </w:rPr>
  </w:style>
  <w:style w:type="table" w:styleId="TableGrid">
    <w:name w:val="Table Grid"/>
    <w:basedOn w:val="TableNormal"/>
    <w:uiPriority w:val="59"/>
    <w:rsid w:val="00F9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emistryChar">
    <w:name w:val="Titlechemistry Char"/>
    <w:basedOn w:val="TitlechemChar"/>
    <w:link w:val="Titlechemistry"/>
    <w:rsid w:val="006E0B22"/>
    <w:rPr>
      <w:rFonts w:cstheme="minorHAnsi"/>
      <w:b/>
      <w:color w:val="003F82"/>
      <w:sz w:val="48"/>
      <w:lang w:val="en-GB"/>
    </w:rPr>
  </w:style>
  <w:style w:type="paragraph" w:customStyle="1" w:styleId="Subtitlechem">
    <w:name w:val="Subtitlechem"/>
    <w:basedOn w:val="Normal"/>
    <w:link w:val="SubtitlechemChar"/>
    <w:qFormat/>
    <w:rsid w:val="00F92078"/>
    <w:pPr>
      <w:spacing w:before="80" w:after="80"/>
    </w:pPr>
    <w:rPr>
      <w:rFonts w:ascii="Arial" w:hAnsi="Arial" w:cs="Arial"/>
      <w:b/>
      <w:color w:val="00206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8"/>
    <w:rPr>
      <w:rFonts w:ascii="Tahoma" w:hAnsi="Tahoma" w:cs="Tahoma"/>
      <w:sz w:val="16"/>
      <w:szCs w:val="16"/>
    </w:rPr>
  </w:style>
  <w:style w:type="character" w:customStyle="1" w:styleId="SubtitlechemChar">
    <w:name w:val="Subtitlechem Char"/>
    <w:basedOn w:val="DefaultParagraphFont"/>
    <w:link w:val="Subtitlechem"/>
    <w:rsid w:val="00F92078"/>
    <w:rPr>
      <w:rFonts w:ascii="Arial" w:hAnsi="Arial" w:cs="Arial"/>
      <w:b/>
      <w:color w:val="00206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8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link w:val="headingChar"/>
    <w:qFormat/>
    <w:rsid w:val="00167C44"/>
    <w:pPr>
      <w:spacing w:before="40" w:after="40"/>
    </w:pPr>
    <w:rPr>
      <w:rFonts w:cstheme="minorHAnsi"/>
      <w:b/>
      <w:color w:val="002060"/>
      <w:szCs w:val="18"/>
    </w:rPr>
  </w:style>
  <w:style w:type="paragraph" w:styleId="ListParagraph">
    <w:name w:val="List Paragraph"/>
    <w:basedOn w:val="Normal"/>
    <w:uiPriority w:val="34"/>
    <w:qFormat/>
    <w:rsid w:val="004479AB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167C44"/>
    <w:rPr>
      <w:rFonts w:cstheme="minorHAnsi"/>
      <w:b/>
      <w:color w:val="002060"/>
      <w:sz w:val="24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A5"/>
    <w:rPr>
      <w:b/>
      <w:bCs/>
      <w:i/>
      <w:iCs/>
      <w:color w:val="4F81BD" w:themeColor="accent1"/>
      <w:lang w:val="en-GB"/>
    </w:rPr>
  </w:style>
  <w:style w:type="paragraph" w:customStyle="1" w:styleId="Style2">
    <w:name w:val="Style2"/>
    <w:basedOn w:val="Normal"/>
    <w:link w:val="Style2Char"/>
    <w:qFormat/>
    <w:rsid w:val="00667A0D"/>
    <w:pPr>
      <w:shd w:val="clear" w:color="auto" w:fill="FFFFFF" w:themeFill="background1"/>
      <w:spacing w:before="120" w:after="40"/>
    </w:pPr>
    <w:rPr>
      <w:rFonts w:ascii="Arial" w:eastAsia="MyriadPro-Regular" w:hAnsi="Arial" w:cs="Arial"/>
      <w:b/>
      <w:color w:val="002060"/>
    </w:rPr>
  </w:style>
  <w:style w:type="character" w:customStyle="1" w:styleId="Style2Char">
    <w:name w:val="Style2 Char"/>
    <w:basedOn w:val="DefaultParagraphFont"/>
    <w:link w:val="Style2"/>
    <w:rsid w:val="00667A0D"/>
    <w:rPr>
      <w:rFonts w:ascii="Arial" w:eastAsia="MyriadPro-Regular" w:hAnsi="Arial" w:cs="Arial"/>
      <w:b/>
      <w:color w:val="002060"/>
      <w:sz w:val="24"/>
      <w:szCs w:val="24"/>
      <w:shd w:val="clear" w:color="auto" w:fill="FFFFFF" w:themeFill="background1"/>
      <w:lang w:val="en-GB"/>
    </w:rPr>
  </w:style>
  <w:style w:type="paragraph" w:customStyle="1" w:styleId="Style1">
    <w:name w:val="Style1"/>
    <w:basedOn w:val="Subtitlechem"/>
    <w:link w:val="Style1Char"/>
    <w:qFormat/>
    <w:rsid w:val="00617508"/>
    <w:rPr>
      <w:rFonts w:asciiTheme="minorHAnsi" w:hAnsiTheme="minorHAnsi" w:cstheme="minorHAnsi"/>
      <w:sz w:val="32"/>
    </w:rPr>
  </w:style>
  <w:style w:type="paragraph" w:customStyle="1" w:styleId="Style3">
    <w:name w:val="Style3"/>
    <w:basedOn w:val="Style1"/>
    <w:link w:val="Style3Char"/>
    <w:qFormat/>
    <w:rsid w:val="00B80901"/>
    <w:pPr>
      <w:spacing w:before="160" w:after="160"/>
    </w:pPr>
  </w:style>
  <w:style w:type="character" w:customStyle="1" w:styleId="Style1Char">
    <w:name w:val="Style1 Char"/>
    <w:basedOn w:val="SubtitlechemChar"/>
    <w:link w:val="Style1"/>
    <w:rsid w:val="00617508"/>
    <w:rPr>
      <w:rFonts w:ascii="Arial" w:hAnsi="Arial" w:cstheme="minorHAnsi"/>
      <w:b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F47DEF"/>
    <w:rPr>
      <w:color w:val="808080"/>
    </w:rPr>
  </w:style>
  <w:style w:type="character" w:customStyle="1" w:styleId="Style3Char">
    <w:name w:val="Style3 Char"/>
    <w:basedOn w:val="Style1Char"/>
    <w:link w:val="Style3"/>
    <w:rsid w:val="00B80901"/>
    <w:rPr>
      <w:rFonts w:ascii="Arial" w:hAnsi="Arial" w:cstheme="minorHAnsi"/>
      <w:b/>
      <w:color w:val="002060"/>
      <w:sz w:val="32"/>
    </w:rPr>
  </w:style>
  <w:style w:type="character" w:styleId="Hyperlink">
    <w:name w:val="Hyperlink"/>
    <w:basedOn w:val="DefaultParagraphFont"/>
    <w:uiPriority w:val="99"/>
    <w:unhideWhenUsed/>
    <w:rsid w:val="00CF2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A5C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3">
    <w:name w:val="Grid Table 1 Light Accent 3"/>
    <w:basedOn w:val="TableNormal"/>
    <w:uiPriority w:val="46"/>
    <w:rsid w:val="00B6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BF9A-2ACC-9D43-8735-7EC720DE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4344</Words>
  <Characters>24762</Characters>
  <Application>Microsoft Macintosh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Branden Douangprachanh</cp:lastModifiedBy>
  <cp:revision>32</cp:revision>
  <cp:lastPrinted>2017-10-22T18:57:00Z</cp:lastPrinted>
  <dcterms:created xsi:type="dcterms:W3CDTF">2017-12-06T15:53:00Z</dcterms:created>
  <dcterms:modified xsi:type="dcterms:W3CDTF">2018-05-15T13:54:00Z</dcterms:modified>
</cp:coreProperties>
</file>